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24AC8" w14:textId="77777777" w:rsidR="00AB50C4" w:rsidRDefault="00AB50C4">
      <w:pPr>
        <w:spacing w:after="0"/>
        <w:rPr>
          <w:lang w:val="es-DO"/>
        </w:rPr>
      </w:pPr>
    </w:p>
    <w:p w14:paraId="25724AC9" w14:textId="77777777" w:rsidR="00AB50C4" w:rsidRDefault="00AB50C4">
      <w:pPr>
        <w:spacing w:after="0"/>
        <w:rPr>
          <w:lang w:val="es-DO"/>
        </w:rPr>
      </w:pPr>
    </w:p>
    <w:p w14:paraId="25724ACA" w14:textId="77777777" w:rsidR="00AB50C4" w:rsidRDefault="00000000">
      <w:pPr>
        <w:spacing w:after="0"/>
        <w:jc w:val="center"/>
        <w:rPr>
          <w:lang w:val="es-DO"/>
        </w:rPr>
      </w:pPr>
      <w:r>
        <w:rPr>
          <w:b/>
          <w:bCs/>
          <w:lang w:val="es-DO"/>
        </w:rPr>
        <w:t>GUÍA DIDÁCTICA ASIGNATURA (TEORICO-PRÁCTICA)</w:t>
      </w:r>
      <w:r>
        <w:rPr>
          <w:lang w:val="es-DO"/>
        </w:rPr>
        <w:t>:</w:t>
      </w:r>
    </w:p>
    <w:p w14:paraId="25724ACB" w14:textId="77777777" w:rsidR="00AB50C4" w:rsidRDefault="00000000">
      <w:pPr>
        <w:spacing w:after="0"/>
        <w:jc w:val="center"/>
        <w:rPr>
          <w:b/>
          <w:lang w:val="es-DO"/>
        </w:rPr>
      </w:pPr>
      <w:r>
        <w:rPr>
          <w:b/>
          <w:lang w:val="es-DO"/>
        </w:rPr>
        <w:t>Período 3-2021-2022</w:t>
      </w:r>
    </w:p>
    <w:p w14:paraId="25724ACC" w14:textId="77777777" w:rsidR="00AB50C4" w:rsidRDefault="00AB50C4">
      <w:pPr>
        <w:spacing w:after="0"/>
        <w:rPr>
          <w:lang w:val="es-DO"/>
        </w:rPr>
      </w:pPr>
    </w:p>
    <w:tbl>
      <w:tblPr>
        <w:tblStyle w:val="Tablaconcuadrcula"/>
        <w:tblpPr w:leftFromText="144" w:rightFromText="144" w:vertAnchor="text" w:horzAnchor="page" w:tblpX="1066" w:tblpY="1"/>
        <w:tblW w:w="14058" w:type="dxa"/>
        <w:tblLayout w:type="fixed"/>
        <w:tblLook w:val="04A0" w:firstRow="1" w:lastRow="0" w:firstColumn="1" w:lastColumn="0" w:noHBand="0" w:noVBand="1"/>
      </w:tblPr>
      <w:tblGrid>
        <w:gridCol w:w="2008"/>
        <w:gridCol w:w="2008"/>
        <w:gridCol w:w="90"/>
        <w:gridCol w:w="1918"/>
        <w:gridCol w:w="2009"/>
        <w:gridCol w:w="42"/>
        <w:gridCol w:w="1966"/>
        <w:gridCol w:w="869"/>
        <w:gridCol w:w="1139"/>
        <w:gridCol w:w="2009"/>
      </w:tblGrid>
      <w:tr w:rsidR="00AB50C4" w:rsidRPr="002E4034" w14:paraId="25724AD5" w14:textId="77777777">
        <w:trPr>
          <w:trHeight w:val="1248"/>
        </w:trPr>
        <w:tc>
          <w:tcPr>
            <w:tcW w:w="8075" w:type="dxa"/>
            <w:gridSpan w:val="6"/>
            <w:tcBorders>
              <w:bottom w:val="single" w:sz="4" w:space="0" w:color="auto"/>
              <w:right w:val="nil"/>
            </w:tcBorders>
            <w:shd w:val="clear" w:color="auto" w:fill="17365D" w:themeFill="text2" w:themeFillShade="BF"/>
            <w:vAlign w:val="center"/>
          </w:tcPr>
          <w:p w14:paraId="25724ACD" w14:textId="77777777" w:rsidR="00AB50C4" w:rsidRDefault="00000000">
            <w:pPr>
              <w:pStyle w:val="Ttulo1"/>
              <w:spacing w:before="0" w:line="240" w:lineRule="auto"/>
              <w:rPr>
                <w:rFonts w:cs="Arial"/>
                <w:color w:val="EEECE1" w:themeColor="background2"/>
                <w:sz w:val="24"/>
                <w:szCs w:val="24"/>
                <w:lang w:eastAsia="es-DO"/>
              </w:rPr>
            </w:pPr>
            <w:r>
              <w:rPr>
                <w:rFonts w:cs="Arial"/>
                <w:color w:val="EEECE1" w:themeColor="background2"/>
                <w:sz w:val="24"/>
                <w:szCs w:val="24"/>
                <w:lang w:eastAsia="es-DO"/>
              </w:rPr>
              <w:t>Asignatura:</w:t>
            </w:r>
            <w:r>
              <w:rPr>
                <w:rFonts w:cs="Arial"/>
                <w:color w:val="EEECE1" w:themeColor="background2"/>
                <w:sz w:val="24"/>
                <w:szCs w:val="24"/>
                <w:lang w:eastAsia="es-DO"/>
              </w:rPr>
              <w:tab/>
              <w:t xml:space="preserve"> MEDICINA FAMILIAR Y COMUNITARIA II      T   P C</w:t>
            </w:r>
          </w:p>
          <w:p w14:paraId="25724ACE" w14:textId="77777777" w:rsidR="00AB50C4" w:rsidRDefault="00000000">
            <w:pPr>
              <w:spacing w:after="0" w:line="240" w:lineRule="auto"/>
              <w:rPr>
                <w:rFonts w:ascii="Calibri" w:eastAsia="Times New Roman" w:hAnsi="Calibri" w:cs="Times New Roman"/>
                <w:sz w:val="22"/>
                <w:szCs w:val="22"/>
                <w:lang w:val="es-DO" w:eastAsia="es-DO"/>
              </w:rPr>
            </w:pPr>
            <w:r>
              <w:rPr>
                <w:rFonts w:ascii="Calibri" w:eastAsia="Times New Roman" w:hAnsi="Calibri" w:cs="Times New Roman"/>
                <w:sz w:val="22"/>
                <w:szCs w:val="22"/>
                <w:lang w:val="es-DO" w:eastAsia="es-DO"/>
              </w:rPr>
              <w:t xml:space="preserve">                                                                                                                                   0    6   2</w:t>
            </w:r>
          </w:p>
          <w:p w14:paraId="25724ACF" w14:textId="77777777" w:rsidR="00AB50C4" w:rsidRDefault="00000000">
            <w:pPr>
              <w:pStyle w:val="Ttulo1"/>
              <w:spacing w:before="0" w:line="240" w:lineRule="auto"/>
              <w:rPr>
                <w:rFonts w:cs="Arial"/>
                <w:color w:val="EEECE1" w:themeColor="background2"/>
                <w:sz w:val="24"/>
                <w:szCs w:val="24"/>
                <w:lang w:eastAsia="es-DO"/>
              </w:rPr>
            </w:pPr>
            <w:r>
              <w:rPr>
                <w:rFonts w:cs="Arial"/>
                <w:color w:val="EEECE1" w:themeColor="background2"/>
                <w:sz w:val="24"/>
                <w:szCs w:val="24"/>
                <w:lang w:eastAsia="es-DO"/>
              </w:rPr>
              <w:t xml:space="preserve"> Código MED-444-P </w:t>
            </w:r>
            <w:r>
              <w:rPr>
                <w:rFonts w:cs="Arial"/>
                <w:color w:val="EEECE1" w:themeColor="background2"/>
                <w:sz w:val="24"/>
                <w:szCs w:val="24"/>
                <w:lang w:eastAsia="es-DO"/>
              </w:rPr>
              <w:tab/>
              <w:t xml:space="preserve">                                     </w:t>
            </w:r>
          </w:p>
          <w:p w14:paraId="25724AD0" w14:textId="77777777" w:rsidR="00AB50C4" w:rsidRDefault="00AB50C4">
            <w:pPr>
              <w:spacing w:after="0" w:line="240" w:lineRule="auto"/>
              <w:rPr>
                <w:rFonts w:eastAsia="Times New Roman"/>
                <w:b/>
                <w:bCs/>
                <w:color w:val="EEECE1" w:themeColor="background2"/>
                <w:u w:val="single"/>
                <w:lang w:val="es-DO" w:eastAsia="es-DO"/>
              </w:rPr>
            </w:pPr>
          </w:p>
          <w:p w14:paraId="25724AD1" w14:textId="77777777" w:rsidR="00AB50C4" w:rsidRDefault="00000000">
            <w:pPr>
              <w:spacing w:after="0" w:line="240" w:lineRule="auto"/>
              <w:rPr>
                <w:rFonts w:eastAsia="Times New Roman"/>
                <w:b/>
                <w:bCs/>
                <w:color w:val="EEECE1" w:themeColor="background2"/>
                <w:u w:val="single"/>
                <w:lang w:val="es-DO" w:eastAsia="es-DO"/>
              </w:rPr>
            </w:pPr>
            <w:r>
              <w:rPr>
                <w:rFonts w:eastAsia="Times New Roman"/>
                <w:b/>
                <w:bCs/>
                <w:color w:val="EEECE1" w:themeColor="background2"/>
                <w:u w:val="single"/>
                <w:lang w:val="es-DO" w:eastAsia="es-DO"/>
              </w:rPr>
              <w:t xml:space="preserve">Tiempo de dedicación </w:t>
            </w:r>
            <w:r>
              <w:rPr>
                <w:rFonts w:eastAsia="Times New Roman"/>
                <w:b/>
                <w:bCs/>
                <w:color w:val="EEECE1" w:themeColor="background2"/>
                <w:lang w:val="es-DO" w:eastAsia="es-DO"/>
              </w:rPr>
              <w:tab/>
            </w:r>
          </w:p>
          <w:p w14:paraId="25724AD2" w14:textId="77777777" w:rsidR="00AB50C4" w:rsidRDefault="00000000">
            <w:pPr>
              <w:spacing w:after="0" w:line="240" w:lineRule="auto"/>
              <w:rPr>
                <w:rFonts w:eastAsia="Times New Roman"/>
                <w:b/>
                <w:bCs/>
                <w:color w:val="EEECE1" w:themeColor="background2"/>
                <w:lang w:val="es-DO" w:eastAsia="es-DO"/>
              </w:rPr>
            </w:pPr>
            <w:r>
              <w:rPr>
                <w:rFonts w:eastAsia="Times New Roman"/>
                <w:b/>
                <w:bCs/>
                <w:color w:val="EEECE1" w:themeColor="background2"/>
                <w:lang w:val="es-DO" w:eastAsia="es-DO"/>
              </w:rPr>
              <w:t>En clases: 6 horas</w:t>
            </w:r>
          </w:p>
          <w:p w14:paraId="25724AD3" w14:textId="77777777" w:rsidR="00AB50C4" w:rsidRDefault="00000000">
            <w:pPr>
              <w:spacing w:after="0" w:line="240" w:lineRule="auto"/>
              <w:rPr>
                <w:rFonts w:eastAsia="Times New Roman"/>
                <w:b/>
                <w:bCs/>
                <w:color w:val="EEECE1" w:themeColor="background2"/>
                <w:lang w:val="es-DO" w:eastAsia="es-DO"/>
              </w:rPr>
            </w:pPr>
            <w:r>
              <w:rPr>
                <w:rFonts w:eastAsia="Times New Roman"/>
                <w:b/>
                <w:bCs/>
                <w:color w:val="EEECE1" w:themeColor="background2"/>
                <w:lang w:val="es-DO" w:eastAsia="es-DO"/>
              </w:rPr>
              <w:t>Fuera de clases: 3 horas</w:t>
            </w:r>
          </w:p>
        </w:tc>
        <w:tc>
          <w:tcPr>
            <w:tcW w:w="5983" w:type="dxa"/>
            <w:gridSpan w:val="4"/>
            <w:tcBorders>
              <w:left w:val="nil"/>
              <w:bottom w:val="single" w:sz="4" w:space="0" w:color="auto"/>
            </w:tcBorders>
            <w:shd w:val="clear" w:color="auto" w:fill="17365D" w:themeFill="text2" w:themeFillShade="BF"/>
            <w:vAlign w:val="center"/>
          </w:tcPr>
          <w:p w14:paraId="25724AD4" w14:textId="77777777" w:rsidR="00AB50C4" w:rsidRDefault="00AB50C4">
            <w:pPr>
              <w:spacing w:after="0" w:line="240" w:lineRule="auto"/>
              <w:rPr>
                <w:rFonts w:eastAsia="Times New Roman"/>
                <w:b/>
                <w:bCs/>
                <w:color w:val="000000" w:themeColor="text1"/>
                <w:lang w:val="es-DO" w:eastAsia="es-DO"/>
              </w:rPr>
            </w:pPr>
          </w:p>
        </w:tc>
      </w:tr>
      <w:tr w:rsidR="00AB50C4" w14:paraId="25724AD7" w14:textId="77777777">
        <w:trPr>
          <w:trHeight w:val="214"/>
        </w:trPr>
        <w:tc>
          <w:tcPr>
            <w:tcW w:w="14058" w:type="dxa"/>
            <w:gridSpan w:val="10"/>
            <w:tcBorders>
              <w:bottom w:val="nil"/>
            </w:tcBorders>
            <w:shd w:val="clear" w:color="auto" w:fill="FFFF99"/>
            <w:vAlign w:val="center"/>
          </w:tcPr>
          <w:p w14:paraId="25724AD6" w14:textId="77777777" w:rsidR="00AB50C4" w:rsidRDefault="00000000">
            <w:pPr>
              <w:spacing w:after="0" w:line="240" w:lineRule="auto"/>
              <w:rPr>
                <w:rFonts w:eastAsia="Times New Roman"/>
                <w:b/>
                <w:bCs/>
                <w:lang w:val="es-DO" w:eastAsia="es-DO"/>
              </w:rPr>
            </w:pPr>
            <w:r>
              <w:rPr>
                <w:rFonts w:eastAsia="Times New Roman"/>
                <w:b/>
                <w:bCs/>
                <w:lang w:val="es-DO" w:eastAsia="es-DO"/>
              </w:rPr>
              <w:t xml:space="preserve">Comunidad Disciplinar: </w:t>
            </w:r>
          </w:p>
        </w:tc>
      </w:tr>
      <w:tr w:rsidR="00AB50C4" w:rsidRPr="002E4034" w14:paraId="25724ADE" w14:textId="77777777">
        <w:trPr>
          <w:trHeight w:val="363"/>
        </w:trPr>
        <w:tc>
          <w:tcPr>
            <w:tcW w:w="4106" w:type="dxa"/>
            <w:gridSpan w:val="3"/>
            <w:tcBorders>
              <w:top w:val="nil"/>
              <w:bottom w:val="single" w:sz="4" w:space="0" w:color="auto"/>
              <w:right w:val="nil"/>
            </w:tcBorders>
            <w:shd w:val="clear" w:color="auto" w:fill="DBE5F1" w:themeFill="accent1" w:themeFillTint="33"/>
            <w:vAlign w:val="center"/>
          </w:tcPr>
          <w:p w14:paraId="25724AD8" w14:textId="77777777" w:rsidR="00AB50C4" w:rsidRDefault="00000000">
            <w:pPr>
              <w:spacing w:after="0" w:line="240" w:lineRule="auto"/>
              <w:rPr>
                <w:rFonts w:eastAsia="Times New Roman"/>
                <w:b/>
                <w:bCs/>
                <w:sz w:val="18"/>
                <w:szCs w:val="18"/>
                <w:lang w:val="es-DO" w:eastAsia="es-DO"/>
              </w:rPr>
            </w:pPr>
            <w:r>
              <w:rPr>
                <w:rFonts w:eastAsia="Times New Roman"/>
                <w:b/>
                <w:bCs/>
                <w:sz w:val="18"/>
                <w:szCs w:val="18"/>
                <w:lang w:val="es-DO" w:eastAsia="es-DO"/>
              </w:rPr>
              <w:t>Docente #1, Coordinador CSTI</w:t>
            </w:r>
          </w:p>
          <w:p w14:paraId="25724AD9" w14:textId="02EE36AC" w:rsidR="00AB50C4" w:rsidRDefault="00D15EF4">
            <w:pPr>
              <w:spacing w:after="0" w:line="240" w:lineRule="auto"/>
              <w:rPr>
                <w:rFonts w:eastAsia="Times New Roman"/>
                <w:b/>
                <w:bCs/>
                <w:lang w:val="es-DO" w:eastAsia="es-DO"/>
              </w:rPr>
            </w:pPr>
            <w:r w:rsidRPr="00D478BE">
              <w:rPr>
                <w:sz w:val="22"/>
                <w:szCs w:val="22"/>
                <w:lang w:val="es-DO"/>
              </w:rPr>
              <w:t xml:space="preserve">Yokasta R. Germosén Almonte – Medicina Familiar – </w:t>
            </w:r>
            <w:r w:rsidRPr="00D478BE">
              <w:rPr>
                <w:color w:val="0462C1"/>
                <w:sz w:val="22"/>
                <w:szCs w:val="22"/>
                <w:lang w:val="es-DO"/>
              </w:rPr>
              <w:t>yr.germosen@ce.pucmm.edu.do</w:t>
            </w:r>
          </w:p>
        </w:tc>
        <w:tc>
          <w:tcPr>
            <w:tcW w:w="3969" w:type="dxa"/>
            <w:gridSpan w:val="3"/>
            <w:tcBorders>
              <w:top w:val="nil"/>
              <w:left w:val="nil"/>
              <w:bottom w:val="single" w:sz="4" w:space="0" w:color="auto"/>
              <w:right w:val="nil"/>
            </w:tcBorders>
            <w:shd w:val="clear" w:color="auto" w:fill="DBE5F1" w:themeFill="accent1" w:themeFillTint="33"/>
            <w:vAlign w:val="center"/>
          </w:tcPr>
          <w:p w14:paraId="25724ADA" w14:textId="77777777" w:rsidR="00AB50C4" w:rsidRDefault="00AB50C4">
            <w:pPr>
              <w:spacing w:after="0" w:line="240" w:lineRule="auto"/>
              <w:rPr>
                <w:rFonts w:eastAsia="Times New Roman"/>
                <w:b/>
                <w:bCs/>
                <w:sz w:val="18"/>
                <w:szCs w:val="18"/>
                <w:lang w:val="es-DO" w:eastAsia="es-DO"/>
              </w:rPr>
            </w:pPr>
          </w:p>
        </w:tc>
        <w:tc>
          <w:tcPr>
            <w:tcW w:w="2835" w:type="dxa"/>
            <w:gridSpan w:val="2"/>
            <w:tcBorders>
              <w:top w:val="nil"/>
              <w:left w:val="nil"/>
              <w:bottom w:val="single" w:sz="4" w:space="0" w:color="auto"/>
              <w:right w:val="nil"/>
            </w:tcBorders>
            <w:shd w:val="clear" w:color="auto" w:fill="DBE5F1" w:themeFill="accent1" w:themeFillTint="33"/>
            <w:vAlign w:val="center"/>
          </w:tcPr>
          <w:p w14:paraId="64127A30" w14:textId="77777777" w:rsidR="00D478BE" w:rsidRDefault="002E4034" w:rsidP="00D478BE">
            <w:pPr>
              <w:pStyle w:val="Default"/>
            </w:pPr>
            <w:r>
              <w:rPr>
                <w:rStyle w:val="Hipervnculo"/>
                <w:rFonts w:cs="Times New Roman"/>
                <w:b/>
                <w:bCs/>
                <w:color w:val="auto"/>
                <w:sz w:val="18"/>
                <w:szCs w:val="18"/>
                <w:u w:val="none"/>
              </w:rPr>
              <w:t xml:space="preserve"> </w:t>
            </w:r>
          </w:p>
          <w:p w14:paraId="05CBB499" w14:textId="3484D224" w:rsidR="00D478BE" w:rsidRPr="00D478BE" w:rsidRDefault="00D478BE" w:rsidP="00D15EF4">
            <w:pPr>
              <w:pStyle w:val="Default"/>
              <w:rPr>
                <w:color w:val="0462C1"/>
                <w:sz w:val="22"/>
                <w:szCs w:val="22"/>
              </w:rPr>
            </w:pPr>
            <w:r w:rsidRPr="00D478BE">
              <w:t xml:space="preserve"> </w:t>
            </w:r>
            <w:r w:rsidRPr="00D478BE">
              <w:rPr>
                <w:sz w:val="22"/>
                <w:szCs w:val="22"/>
              </w:rPr>
              <w:t xml:space="preserve">2. </w:t>
            </w:r>
            <w:proofErr w:type="spellStart"/>
            <w:r w:rsidRPr="00D478BE">
              <w:rPr>
                <w:sz w:val="22"/>
                <w:szCs w:val="22"/>
              </w:rPr>
              <w:t>Yaima</w:t>
            </w:r>
            <w:proofErr w:type="spellEnd"/>
            <w:r w:rsidRPr="00D478BE">
              <w:rPr>
                <w:sz w:val="22"/>
                <w:szCs w:val="22"/>
              </w:rPr>
              <w:t xml:space="preserve"> </w:t>
            </w:r>
            <w:proofErr w:type="spellStart"/>
            <w:r w:rsidRPr="00D478BE">
              <w:rPr>
                <w:sz w:val="22"/>
                <w:szCs w:val="22"/>
              </w:rPr>
              <w:t>Benitez</w:t>
            </w:r>
            <w:proofErr w:type="spellEnd"/>
            <w:r w:rsidRPr="00D478BE">
              <w:rPr>
                <w:sz w:val="22"/>
                <w:szCs w:val="22"/>
              </w:rPr>
              <w:t xml:space="preserve"> </w:t>
            </w:r>
            <w:proofErr w:type="spellStart"/>
            <w:r w:rsidRPr="00D478BE">
              <w:rPr>
                <w:sz w:val="22"/>
                <w:szCs w:val="22"/>
              </w:rPr>
              <w:t>Gonzalez</w:t>
            </w:r>
            <w:proofErr w:type="spellEnd"/>
            <w:r w:rsidRPr="00D478BE">
              <w:rPr>
                <w:sz w:val="22"/>
                <w:szCs w:val="22"/>
              </w:rPr>
              <w:t xml:space="preserve"> – Medicina Familiar - </w:t>
            </w:r>
            <w:r w:rsidRPr="00D478BE">
              <w:rPr>
                <w:color w:val="0462C1"/>
                <w:sz w:val="22"/>
                <w:szCs w:val="22"/>
              </w:rPr>
              <w:t xml:space="preserve">ya.benitez@ce.pucmm.edu.do </w:t>
            </w:r>
          </w:p>
          <w:p w14:paraId="72DBFC4A" w14:textId="77777777" w:rsidR="00D478BE" w:rsidRPr="00D478BE" w:rsidRDefault="00D478BE" w:rsidP="00D478BE">
            <w:pPr>
              <w:pStyle w:val="Default"/>
              <w:spacing w:after="39"/>
              <w:rPr>
                <w:color w:val="0462C1"/>
                <w:sz w:val="22"/>
                <w:szCs w:val="22"/>
              </w:rPr>
            </w:pPr>
            <w:r w:rsidRPr="00D478BE">
              <w:rPr>
                <w:sz w:val="22"/>
                <w:szCs w:val="22"/>
              </w:rPr>
              <w:t xml:space="preserve">3. </w:t>
            </w:r>
            <w:proofErr w:type="spellStart"/>
            <w:r w:rsidRPr="00D478BE">
              <w:rPr>
                <w:sz w:val="22"/>
                <w:szCs w:val="22"/>
              </w:rPr>
              <w:t>Danilda</w:t>
            </w:r>
            <w:proofErr w:type="spellEnd"/>
            <w:r w:rsidRPr="00D478BE">
              <w:rPr>
                <w:sz w:val="22"/>
                <w:szCs w:val="22"/>
              </w:rPr>
              <w:t xml:space="preserve"> A. Sosa De Rosario - Trabajadora Social - </w:t>
            </w:r>
            <w:r w:rsidRPr="00D478BE">
              <w:rPr>
                <w:color w:val="0462C1"/>
                <w:sz w:val="22"/>
                <w:szCs w:val="22"/>
              </w:rPr>
              <w:t xml:space="preserve">da.sosa@ce.pucmm.edu.do </w:t>
            </w:r>
          </w:p>
          <w:p w14:paraId="7C6A9140" w14:textId="77777777" w:rsidR="00D478BE" w:rsidRPr="00D478BE" w:rsidRDefault="00D478BE" w:rsidP="00D478BE">
            <w:pPr>
              <w:pStyle w:val="Default"/>
              <w:spacing w:after="39"/>
              <w:rPr>
                <w:color w:val="0462C1"/>
                <w:sz w:val="22"/>
                <w:szCs w:val="22"/>
              </w:rPr>
            </w:pPr>
            <w:r w:rsidRPr="00D478BE">
              <w:rPr>
                <w:sz w:val="22"/>
                <w:szCs w:val="22"/>
              </w:rPr>
              <w:t xml:space="preserve">4. </w:t>
            </w:r>
            <w:proofErr w:type="spellStart"/>
            <w:r w:rsidRPr="00D478BE">
              <w:rPr>
                <w:sz w:val="22"/>
                <w:szCs w:val="22"/>
              </w:rPr>
              <w:t>Jose</w:t>
            </w:r>
            <w:proofErr w:type="spellEnd"/>
            <w:r w:rsidRPr="00D478BE">
              <w:rPr>
                <w:sz w:val="22"/>
                <w:szCs w:val="22"/>
              </w:rPr>
              <w:t xml:space="preserve"> Rafael Sagredo Batista – Medicina Familiar - </w:t>
            </w:r>
            <w:r w:rsidRPr="00D478BE">
              <w:rPr>
                <w:color w:val="0462C1"/>
                <w:sz w:val="22"/>
                <w:szCs w:val="22"/>
              </w:rPr>
              <w:t xml:space="preserve">jr.sagredo@ce.pucmm.edu.do </w:t>
            </w:r>
          </w:p>
          <w:p w14:paraId="1F533385" w14:textId="77777777" w:rsidR="00D478BE" w:rsidRPr="00D478BE" w:rsidRDefault="00D478BE" w:rsidP="00D478BE">
            <w:pPr>
              <w:pStyle w:val="Default"/>
              <w:spacing w:after="39"/>
              <w:rPr>
                <w:color w:val="0462C1"/>
                <w:sz w:val="22"/>
                <w:szCs w:val="22"/>
              </w:rPr>
            </w:pPr>
            <w:r w:rsidRPr="00D478BE">
              <w:rPr>
                <w:sz w:val="22"/>
                <w:szCs w:val="22"/>
              </w:rPr>
              <w:t xml:space="preserve">5. </w:t>
            </w:r>
            <w:proofErr w:type="spellStart"/>
            <w:r w:rsidRPr="00D478BE">
              <w:rPr>
                <w:sz w:val="22"/>
                <w:szCs w:val="22"/>
              </w:rPr>
              <w:t>Marialys</w:t>
            </w:r>
            <w:proofErr w:type="spellEnd"/>
            <w:r w:rsidRPr="00D478BE">
              <w:rPr>
                <w:sz w:val="22"/>
                <w:szCs w:val="22"/>
              </w:rPr>
              <w:t xml:space="preserve"> Santana Hoyos – Medicina Familiar - </w:t>
            </w:r>
            <w:r w:rsidRPr="00D478BE">
              <w:rPr>
                <w:color w:val="0462C1"/>
                <w:sz w:val="22"/>
                <w:szCs w:val="22"/>
              </w:rPr>
              <w:t xml:space="preserve">mo.santana@ce.pucmm.edu.do </w:t>
            </w:r>
          </w:p>
          <w:p w14:paraId="55EC451D" w14:textId="77777777" w:rsidR="00D478BE" w:rsidRPr="00D478BE" w:rsidRDefault="00D478BE" w:rsidP="00D478BE">
            <w:pPr>
              <w:pStyle w:val="Default"/>
              <w:spacing w:after="39"/>
              <w:rPr>
                <w:color w:val="0462C1"/>
                <w:sz w:val="22"/>
                <w:szCs w:val="22"/>
              </w:rPr>
            </w:pPr>
            <w:r w:rsidRPr="00D478BE">
              <w:rPr>
                <w:sz w:val="22"/>
                <w:szCs w:val="22"/>
              </w:rPr>
              <w:t xml:space="preserve">6. </w:t>
            </w:r>
            <w:proofErr w:type="spellStart"/>
            <w:r w:rsidRPr="00D478BE">
              <w:rPr>
                <w:sz w:val="22"/>
                <w:szCs w:val="22"/>
              </w:rPr>
              <w:t>Wanny</w:t>
            </w:r>
            <w:proofErr w:type="spellEnd"/>
            <w:r w:rsidRPr="00D478BE">
              <w:rPr>
                <w:sz w:val="22"/>
                <w:szCs w:val="22"/>
              </w:rPr>
              <w:t xml:space="preserve"> W. Roa Cabrera – Medicina Familiar - </w:t>
            </w:r>
            <w:r w:rsidRPr="00D478BE">
              <w:rPr>
                <w:color w:val="0462C1"/>
                <w:sz w:val="22"/>
                <w:szCs w:val="22"/>
              </w:rPr>
              <w:t xml:space="preserve">ww.roa@ce.pucmm.edu.do </w:t>
            </w:r>
          </w:p>
          <w:p w14:paraId="64245488" w14:textId="77777777" w:rsidR="00D478BE" w:rsidRPr="00D478BE" w:rsidRDefault="00D478BE" w:rsidP="00D478BE">
            <w:pPr>
              <w:pStyle w:val="Default"/>
              <w:spacing w:after="39"/>
              <w:rPr>
                <w:color w:val="0462C1"/>
                <w:sz w:val="22"/>
                <w:szCs w:val="22"/>
              </w:rPr>
            </w:pPr>
            <w:r w:rsidRPr="00D478BE">
              <w:rPr>
                <w:sz w:val="22"/>
                <w:szCs w:val="22"/>
              </w:rPr>
              <w:t xml:space="preserve">7. </w:t>
            </w:r>
            <w:proofErr w:type="spellStart"/>
            <w:r w:rsidRPr="00D478BE">
              <w:rPr>
                <w:sz w:val="22"/>
                <w:szCs w:val="22"/>
              </w:rPr>
              <w:t>Reymi</w:t>
            </w:r>
            <w:proofErr w:type="spellEnd"/>
            <w:r w:rsidRPr="00D478BE">
              <w:rPr>
                <w:sz w:val="22"/>
                <w:szCs w:val="22"/>
              </w:rPr>
              <w:t xml:space="preserve"> A. Gómez </w:t>
            </w:r>
            <w:proofErr w:type="spellStart"/>
            <w:r w:rsidRPr="00D478BE">
              <w:rPr>
                <w:sz w:val="22"/>
                <w:szCs w:val="22"/>
              </w:rPr>
              <w:t>Gómez</w:t>
            </w:r>
            <w:proofErr w:type="spellEnd"/>
            <w:r w:rsidRPr="00D478BE">
              <w:rPr>
                <w:sz w:val="22"/>
                <w:szCs w:val="22"/>
              </w:rPr>
              <w:t xml:space="preserve"> – Medicina Familiar - </w:t>
            </w:r>
            <w:r w:rsidRPr="00D478BE">
              <w:rPr>
                <w:color w:val="0462C1"/>
                <w:sz w:val="22"/>
                <w:szCs w:val="22"/>
              </w:rPr>
              <w:t xml:space="preserve">re.gomez@ce.pucmm.edu.do </w:t>
            </w:r>
          </w:p>
          <w:p w14:paraId="05A80C37" w14:textId="34E0B58E" w:rsidR="00D478BE" w:rsidRPr="00D478BE" w:rsidRDefault="00D478BE" w:rsidP="00D15EF4">
            <w:pPr>
              <w:pStyle w:val="Default"/>
              <w:spacing w:after="39"/>
              <w:rPr>
                <w:color w:val="0462C1"/>
                <w:sz w:val="22"/>
                <w:szCs w:val="22"/>
              </w:rPr>
            </w:pPr>
            <w:r w:rsidRPr="00D478BE">
              <w:rPr>
                <w:sz w:val="22"/>
                <w:szCs w:val="22"/>
              </w:rPr>
              <w:t xml:space="preserve">8. Miguel A. Jerez Bueno – Medicina Familiar - </w:t>
            </w:r>
            <w:r w:rsidRPr="00D478BE">
              <w:rPr>
                <w:color w:val="0462C1"/>
                <w:sz w:val="22"/>
                <w:szCs w:val="22"/>
              </w:rPr>
              <w:t xml:space="preserve">ma.jerez@ce.pucmm.edu.do </w:t>
            </w:r>
          </w:p>
          <w:p w14:paraId="25724ADB" w14:textId="1AE94AE9" w:rsidR="00AB50C4" w:rsidRDefault="00AB50C4">
            <w:pPr>
              <w:spacing w:after="0" w:line="240" w:lineRule="auto"/>
              <w:rPr>
                <w:rFonts w:eastAsia="Times New Roman"/>
                <w:b/>
                <w:bCs/>
                <w:sz w:val="18"/>
                <w:szCs w:val="18"/>
                <w:lang w:val="es-DO" w:eastAsia="es-DO"/>
              </w:rPr>
            </w:pPr>
          </w:p>
        </w:tc>
        <w:tc>
          <w:tcPr>
            <w:tcW w:w="3148" w:type="dxa"/>
            <w:gridSpan w:val="2"/>
            <w:tcBorders>
              <w:top w:val="nil"/>
              <w:left w:val="nil"/>
              <w:bottom w:val="single" w:sz="4" w:space="0" w:color="auto"/>
            </w:tcBorders>
            <w:shd w:val="clear" w:color="auto" w:fill="DBE5F1" w:themeFill="accent1" w:themeFillTint="33"/>
            <w:vAlign w:val="center"/>
          </w:tcPr>
          <w:p w14:paraId="25724ADC" w14:textId="77777777" w:rsidR="00AB50C4" w:rsidRDefault="00000000">
            <w:pPr>
              <w:spacing w:after="0" w:line="240" w:lineRule="auto"/>
              <w:rPr>
                <w:rStyle w:val="Hipervnculo"/>
                <w:rFonts w:ascii="Calibri" w:eastAsia="Times New Roman" w:hAnsi="Calibri" w:cs="Times New Roman"/>
                <w:b/>
                <w:bCs/>
                <w:color w:val="auto"/>
                <w:sz w:val="18"/>
                <w:szCs w:val="18"/>
                <w:u w:val="none"/>
                <w:lang w:val="es-DO" w:eastAsia="es-DO"/>
              </w:rPr>
            </w:pPr>
            <w:proofErr w:type="gramStart"/>
            <w:r>
              <w:rPr>
                <w:rStyle w:val="Hipervnculo"/>
                <w:rFonts w:ascii="Calibri" w:eastAsia="Times New Roman" w:hAnsi="Calibri" w:cs="Times New Roman"/>
                <w:b/>
                <w:bCs/>
                <w:color w:val="auto"/>
                <w:sz w:val="18"/>
                <w:szCs w:val="18"/>
                <w:u w:val="none"/>
                <w:lang w:val="es-DO" w:eastAsia="es-DO"/>
              </w:rPr>
              <w:t>Docente  CSD</w:t>
            </w:r>
            <w:proofErr w:type="gramEnd"/>
          </w:p>
          <w:p w14:paraId="25724ADD" w14:textId="77777777" w:rsidR="00AB50C4" w:rsidRDefault="00000000">
            <w:pPr>
              <w:spacing w:after="0" w:line="240" w:lineRule="auto"/>
              <w:rPr>
                <w:rFonts w:eastAsia="Times New Roman"/>
                <w:b/>
                <w:bCs/>
                <w:lang w:val="es-DO" w:eastAsia="es-DO"/>
              </w:rPr>
            </w:pPr>
            <w:r>
              <w:rPr>
                <w:rStyle w:val="Hipervnculo"/>
                <w:rFonts w:ascii="Calibri" w:eastAsia="Times New Roman" w:hAnsi="Calibri" w:cs="Times New Roman"/>
                <w:b/>
                <w:bCs/>
                <w:color w:val="auto"/>
                <w:sz w:val="18"/>
                <w:szCs w:val="18"/>
                <w:u w:val="none"/>
                <w:lang w:val="es-DO" w:eastAsia="es-DO"/>
              </w:rPr>
              <w:t>Jenny Lugo</w:t>
            </w:r>
            <w:r>
              <w:rPr>
                <w:rFonts w:ascii="Calibri" w:eastAsia="Times New Roman" w:hAnsi="Calibri" w:cs="Times New Roman"/>
                <w:sz w:val="18"/>
                <w:szCs w:val="18"/>
                <w:lang w:val="es-DO" w:eastAsia="es-DO"/>
              </w:rPr>
              <w:t xml:space="preserve"> </w:t>
            </w:r>
            <w:r>
              <w:rPr>
                <w:rStyle w:val="Hipervnculo"/>
                <w:rFonts w:ascii="Calibri" w:eastAsia="Times New Roman" w:hAnsi="Calibri" w:cs="Times New Roman"/>
                <w:b/>
                <w:bCs/>
                <w:sz w:val="18"/>
                <w:szCs w:val="18"/>
                <w:lang w:val="es-DO" w:eastAsia="es-DO"/>
              </w:rPr>
              <w:t>je.lugo@ce.pucmm.edu.do</w:t>
            </w:r>
          </w:p>
        </w:tc>
      </w:tr>
      <w:tr w:rsidR="00AB50C4" w14:paraId="25724AE6" w14:textId="77777777">
        <w:trPr>
          <w:trHeight w:val="363"/>
        </w:trPr>
        <w:tc>
          <w:tcPr>
            <w:tcW w:w="4106" w:type="dxa"/>
            <w:gridSpan w:val="3"/>
            <w:tcBorders>
              <w:top w:val="single" w:sz="4" w:space="0" w:color="auto"/>
              <w:bottom w:val="single" w:sz="4" w:space="0" w:color="auto"/>
              <w:right w:val="single" w:sz="4" w:space="0" w:color="auto"/>
            </w:tcBorders>
            <w:shd w:val="clear" w:color="auto" w:fill="DBE5F1" w:themeFill="accent1" w:themeFillTint="33"/>
            <w:vAlign w:val="center"/>
          </w:tcPr>
          <w:p w14:paraId="25724ADF" w14:textId="77777777" w:rsidR="00AB50C4" w:rsidRDefault="00000000">
            <w:pPr>
              <w:spacing w:after="0" w:line="240" w:lineRule="auto"/>
              <w:rPr>
                <w:rFonts w:eastAsia="Times New Roman"/>
                <w:b/>
                <w:bCs/>
                <w:sz w:val="20"/>
                <w:szCs w:val="20"/>
                <w:lang w:val="es-DO" w:eastAsia="es-DO"/>
              </w:rPr>
            </w:pPr>
            <w:r>
              <w:rPr>
                <w:rFonts w:eastAsia="Times New Roman"/>
                <w:b/>
                <w:bCs/>
                <w:sz w:val="20"/>
                <w:szCs w:val="20"/>
                <w:lang w:val="es-DO" w:eastAsia="es-DO"/>
              </w:rPr>
              <w:t>Ciclo: 2-2021-2022</w:t>
            </w:r>
          </w:p>
        </w:tc>
        <w:tc>
          <w:tcPr>
            <w:tcW w:w="396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24AE0" w14:textId="77777777" w:rsidR="00AB50C4" w:rsidRDefault="00000000">
            <w:pPr>
              <w:spacing w:after="0" w:line="240" w:lineRule="auto"/>
              <w:rPr>
                <w:rFonts w:eastAsia="Times New Roman"/>
                <w:b/>
                <w:bCs/>
                <w:sz w:val="20"/>
                <w:szCs w:val="20"/>
                <w:lang w:val="es-DO" w:eastAsia="es-DO"/>
              </w:rPr>
            </w:pPr>
            <w:r>
              <w:rPr>
                <w:rFonts w:eastAsia="Times New Roman"/>
                <w:b/>
                <w:bCs/>
                <w:sz w:val="20"/>
                <w:szCs w:val="20"/>
                <w:lang w:val="es-DO" w:eastAsia="es-DO"/>
              </w:rPr>
              <w:t xml:space="preserve">Coordinador Ciclo: </w:t>
            </w:r>
            <w:proofErr w:type="spellStart"/>
            <w:r>
              <w:rPr>
                <w:rFonts w:eastAsia="Times New Roman"/>
                <w:b/>
                <w:bCs/>
                <w:sz w:val="20"/>
                <w:szCs w:val="20"/>
                <w:lang w:val="es-DO" w:eastAsia="es-DO"/>
              </w:rPr>
              <w:t>Mildrey</w:t>
            </w:r>
            <w:proofErr w:type="spellEnd"/>
            <w:r>
              <w:rPr>
                <w:rFonts w:eastAsia="Times New Roman"/>
                <w:b/>
                <w:bCs/>
                <w:sz w:val="20"/>
                <w:szCs w:val="20"/>
                <w:lang w:val="es-DO" w:eastAsia="es-DO"/>
              </w:rPr>
              <w:t xml:space="preserve"> Gil Agramonte.</w:t>
            </w:r>
          </w:p>
          <w:p w14:paraId="25724AE1" w14:textId="77777777" w:rsidR="00AB50C4" w:rsidRDefault="00000000">
            <w:pPr>
              <w:spacing w:after="0" w:line="240" w:lineRule="auto"/>
              <w:rPr>
                <w:rFonts w:eastAsia="Times New Roman"/>
                <w:b/>
                <w:bCs/>
                <w:sz w:val="20"/>
                <w:szCs w:val="20"/>
                <w:lang w:val="es-DO" w:eastAsia="es-DO"/>
              </w:rPr>
            </w:pPr>
            <w:r>
              <w:rPr>
                <w:rFonts w:eastAsia="Times New Roman"/>
                <w:b/>
                <w:bCs/>
                <w:sz w:val="20"/>
                <w:szCs w:val="20"/>
                <w:lang w:val="es-DO" w:eastAsia="es-DO"/>
              </w:rPr>
              <w:t xml:space="preserve">Anthony Fernández </w:t>
            </w:r>
            <w:r>
              <w:rPr>
                <w:rFonts w:ascii="Calibri" w:eastAsia="Times New Roman" w:hAnsi="Calibri" w:cs="Times New Roman"/>
                <w:sz w:val="20"/>
                <w:szCs w:val="20"/>
                <w:lang w:val="es-DO" w:eastAsia="es-DO"/>
              </w:rPr>
              <w:t xml:space="preserve"> </w:t>
            </w:r>
            <w:r>
              <w:rPr>
                <w:rFonts w:eastAsia="Times New Roman"/>
                <w:b/>
                <w:bCs/>
                <w:sz w:val="20"/>
                <w:szCs w:val="20"/>
                <w:lang w:val="es-DO" w:eastAsia="es-DO"/>
              </w:rPr>
              <w:t xml:space="preserve">   </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24AE2" w14:textId="77777777" w:rsidR="00AB50C4" w:rsidRDefault="00000000">
            <w:pPr>
              <w:spacing w:after="0" w:line="240" w:lineRule="auto"/>
              <w:rPr>
                <w:rFonts w:eastAsia="Times New Roman"/>
                <w:b/>
                <w:bCs/>
                <w:sz w:val="20"/>
                <w:szCs w:val="20"/>
                <w:lang w:val="es-DO" w:eastAsia="es-DO"/>
              </w:rPr>
            </w:pPr>
            <w:r>
              <w:rPr>
                <w:rFonts w:eastAsia="Times New Roman"/>
                <w:b/>
                <w:bCs/>
                <w:sz w:val="20"/>
                <w:szCs w:val="20"/>
                <w:lang w:val="es-DO" w:eastAsia="es-DO"/>
              </w:rPr>
              <w:t>Correo electrónico</w:t>
            </w:r>
          </w:p>
          <w:p w14:paraId="25724AE3" w14:textId="77777777" w:rsidR="00AB50C4" w:rsidRDefault="00000000">
            <w:pPr>
              <w:spacing w:after="0" w:line="240" w:lineRule="auto"/>
              <w:rPr>
                <w:rFonts w:eastAsia="Times New Roman"/>
                <w:b/>
                <w:bCs/>
                <w:sz w:val="20"/>
                <w:szCs w:val="20"/>
                <w:lang w:val="es-DO" w:eastAsia="es-DO"/>
              </w:rPr>
            </w:pPr>
            <w:hyperlink r:id="rId7" w:history="1">
              <w:r>
                <w:rPr>
                  <w:rStyle w:val="Hipervnculo"/>
                  <w:rFonts w:ascii="Calibri" w:eastAsia="Times New Roman" w:hAnsi="Calibri" w:cs="Times New Roman"/>
                  <w:b/>
                  <w:bCs/>
                  <w:sz w:val="20"/>
                  <w:szCs w:val="20"/>
                  <w:lang w:val="es-DO" w:eastAsia="es-DO"/>
                </w:rPr>
                <w:t>m.gil@ce.pucmm.edu.do</w:t>
              </w:r>
            </w:hyperlink>
            <w:r>
              <w:rPr>
                <w:rFonts w:eastAsia="Times New Roman"/>
                <w:b/>
                <w:bCs/>
                <w:sz w:val="20"/>
                <w:szCs w:val="20"/>
                <w:lang w:val="es-DO" w:eastAsia="es-DO"/>
              </w:rPr>
              <w:t xml:space="preserve"> </w:t>
            </w:r>
          </w:p>
          <w:p w14:paraId="25724AE4" w14:textId="77777777" w:rsidR="00AB50C4" w:rsidRDefault="00000000">
            <w:pPr>
              <w:spacing w:after="0" w:line="240" w:lineRule="auto"/>
              <w:rPr>
                <w:rFonts w:eastAsia="Times New Roman"/>
                <w:b/>
                <w:bCs/>
                <w:sz w:val="20"/>
                <w:szCs w:val="20"/>
                <w:lang w:val="es-DO" w:eastAsia="es-DO"/>
              </w:rPr>
            </w:pPr>
            <w:hyperlink r:id="rId8" w:history="1">
              <w:r>
                <w:rPr>
                  <w:rStyle w:val="Hipervnculo"/>
                  <w:rFonts w:ascii="Calibri" w:eastAsia="Times New Roman" w:hAnsi="Calibri" w:cs="Times New Roman"/>
                  <w:b/>
                  <w:bCs/>
                  <w:sz w:val="20"/>
                  <w:szCs w:val="20"/>
                  <w:lang w:val="es-DO" w:eastAsia="es-DO"/>
                </w:rPr>
                <w:t>anthonyfernandez@pucmm.edu.do</w:t>
              </w:r>
            </w:hyperlink>
            <w:r>
              <w:rPr>
                <w:rFonts w:eastAsia="Times New Roman"/>
                <w:b/>
                <w:bCs/>
                <w:sz w:val="20"/>
                <w:szCs w:val="20"/>
                <w:lang w:val="es-DO" w:eastAsia="es-DO"/>
              </w:rPr>
              <w:t xml:space="preserve"> </w:t>
            </w:r>
            <w:r>
              <w:rPr>
                <w:rFonts w:ascii="Calibri" w:eastAsia="Times New Roman" w:hAnsi="Calibri" w:cs="Times New Roman"/>
                <w:sz w:val="20"/>
                <w:szCs w:val="20"/>
                <w:lang w:val="es-DO" w:eastAsia="es-DO"/>
              </w:rPr>
              <w:t xml:space="preserve"> </w:t>
            </w:r>
          </w:p>
        </w:tc>
        <w:tc>
          <w:tcPr>
            <w:tcW w:w="3148"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25724AE5" w14:textId="77777777" w:rsidR="00AB50C4" w:rsidRDefault="00AB50C4">
            <w:pPr>
              <w:spacing w:after="0" w:line="240" w:lineRule="auto"/>
              <w:rPr>
                <w:rFonts w:eastAsia="Times New Roman"/>
                <w:b/>
                <w:bCs/>
                <w:lang w:val="es-DO" w:eastAsia="es-DO"/>
              </w:rPr>
            </w:pPr>
          </w:p>
        </w:tc>
      </w:tr>
      <w:tr w:rsidR="00AB50C4" w14:paraId="25724AEB" w14:textId="77777777">
        <w:trPr>
          <w:trHeight w:val="70"/>
        </w:trPr>
        <w:tc>
          <w:tcPr>
            <w:tcW w:w="4106" w:type="dxa"/>
            <w:gridSpan w:val="3"/>
            <w:tcBorders>
              <w:top w:val="single" w:sz="4" w:space="0" w:color="auto"/>
              <w:bottom w:val="single" w:sz="4" w:space="0" w:color="auto"/>
              <w:right w:val="single" w:sz="4" w:space="0" w:color="auto"/>
            </w:tcBorders>
            <w:shd w:val="clear" w:color="auto" w:fill="DBE5F1" w:themeFill="accent1" w:themeFillTint="33"/>
            <w:vAlign w:val="center"/>
          </w:tcPr>
          <w:p w14:paraId="25724AE7" w14:textId="77777777" w:rsidR="00AB50C4" w:rsidRDefault="00000000">
            <w:pPr>
              <w:spacing w:after="0" w:line="240" w:lineRule="auto"/>
              <w:rPr>
                <w:rFonts w:eastAsia="Times New Roman"/>
                <w:b/>
                <w:bCs/>
                <w:lang w:val="es-DO" w:eastAsia="es-DO"/>
              </w:rPr>
            </w:pPr>
            <w:r>
              <w:rPr>
                <w:rFonts w:eastAsia="Times New Roman"/>
                <w:b/>
                <w:bCs/>
                <w:lang w:val="es-DO" w:eastAsia="es-DO"/>
              </w:rPr>
              <w:t>Número de Clase</w:t>
            </w:r>
          </w:p>
        </w:tc>
        <w:tc>
          <w:tcPr>
            <w:tcW w:w="396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24AE8" w14:textId="77777777" w:rsidR="00AB50C4" w:rsidRDefault="00AB50C4">
            <w:pPr>
              <w:spacing w:after="0" w:line="240" w:lineRule="auto"/>
              <w:rPr>
                <w:rFonts w:eastAsia="Times New Roman"/>
                <w:b/>
                <w:bCs/>
                <w:lang w:val="es-DO" w:eastAsia="es-DO"/>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24AE9" w14:textId="77777777" w:rsidR="00AB50C4" w:rsidRDefault="00AB50C4">
            <w:pPr>
              <w:spacing w:after="0" w:line="240" w:lineRule="auto"/>
              <w:rPr>
                <w:rFonts w:eastAsia="Times New Roman"/>
                <w:b/>
                <w:bCs/>
                <w:lang w:val="es-DO" w:eastAsia="es-DO"/>
              </w:rPr>
            </w:pPr>
          </w:p>
        </w:tc>
        <w:tc>
          <w:tcPr>
            <w:tcW w:w="3148"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25724AEA" w14:textId="77777777" w:rsidR="00AB50C4" w:rsidRDefault="00AB50C4">
            <w:pPr>
              <w:spacing w:after="0" w:line="240" w:lineRule="auto"/>
              <w:rPr>
                <w:rFonts w:eastAsia="Times New Roman"/>
                <w:b/>
                <w:bCs/>
                <w:lang w:val="es-DO" w:eastAsia="es-DO"/>
              </w:rPr>
            </w:pPr>
          </w:p>
        </w:tc>
      </w:tr>
      <w:tr w:rsidR="00AB50C4" w14:paraId="25724AF0" w14:textId="77777777">
        <w:trPr>
          <w:trHeight w:val="363"/>
        </w:trPr>
        <w:tc>
          <w:tcPr>
            <w:tcW w:w="4106" w:type="dxa"/>
            <w:gridSpan w:val="3"/>
            <w:tcBorders>
              <w:top w:val="single" w:sz="4" w:space="0" w:color="auto"/>
              <w:bottom w:val="single" w:sz="4" w:space="0" w:color="auto"/>
              <w:right w:val="single" w:sz="4" w:space="0" w:color="auto"/>
            </w:tcBorders>
            <w:shd w:val="clear" w:color="auto" w:fill="DBE5F1" w:themeFill="accent1" w:themeFillTint="33"/>
            <w:vAlign w:val="center"/>
          </w:tcPr>
          <w:p w14:paraId="25724AEC" w14:textId="77777777" w:rsidR="00AB50C4" w:rsidRDefault="00000000">
            <w:pPr>
              <w:spacing w:after="0" w:line="240" w:lineRule="auto"/>
              <w:rPr>
                <w:rFonts w:eastAsia="Times New Roman"/>
                <w:b/>
                <w:bCs/>
                <w:lang w:val="es-DO" w:eastAsia="es-DO"/>
              </w:rPr>
            </w:pPr>
            <w:r>
              <w:rPr>
                <w:rFonts w:eastAsia="Times New Roman"/>
                <w:b/>
                <w:bCs/>
                <w:lang w:val="es-DO" w:eastAsia="es-DO"/>
              </w:rPr>
              <w:t xml:space="preserve">Docente </w:t>
            </w:r>
            <w:proofErr w:type="gramStart"/>
            <w:r>
              <w:rPr>
                <w:rFonts w:eastAsia="Times New Roman"/>
                <w:b/>
                <w:bCs/>
                <w:lang w:val="es-DO" w:eastAsia="es-DO"/>
              </w:rPr>
              <w:t>Teoría  N</w:t>
            </w:r>
            <w:proofErr w:type="gramEnd"/>
            <w:r>
              <w:rPr>
                <w:rFonts w:eastAsia="Times New Roman"/>
                <w:b/>
                <w:bCs/>
                <w:lang w:val="es-DO" w:eastAsia="es-DO"/>
              </w:rPr>
              <w:t>/A</w:t>
            </w:r>
          </w:p>
        </w:tc>
        <w:tc>
          <w:tcPr>
            <w:tcW w:w="396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24AED" w14:textId="77777777" w:rsidR="00AB50C4" w:rsidRDefault="00000000">
            <w:pPr>
              <w:spacing w:after="0" w:line="240" w:lineRule="auto"/>
              <w:rPr>
                <w:rFonts w:eastAsia="Times New Roman"/>
                <w:b/>
                <w:bCs/>
                <w:lang w:val="es-DO" w:eastAsia="es-DO"/>
              </w:rPr>
            </w:pPr>
            <w:r>
              <w:rPr>
                <w:rFonts w:eastAsia="Times New Roman"/>
                <w:b/>
                <w:bCs/>
                <w:lang w:val="es-DO" w:eastAsia="es-DO"/>
              </w:rPr>
              <w:t>Correo electrónico</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24AEE" w14:textId="77777777" w:rsidR="00AB50C4" w:rsidRDefault="00000000">
            <w:pPr>
              <w:spacing w:after="0" w:line="240" w:lineRule="auto"/>
              <w:rPr>
                <w:rFonts w:eastAsia="Times New Roman"/>
                <w:b/>
                <w:bCs/>
                <w:lang w:val="es-DO" w:eastAsia="es-DO"/>
              </w:rPr>
            </w:pPr>
            <w:r>
              <w:rPr>
                <w:rFonts w:eastAsia="Times New Roman"/>
                <w:b/>
                <w:bCs/>
                <w:lang w:val="es-DO" w:eastAsia="es-DO"/>
              </w:rPr>
              <w:t>Docente Práctica</w:t>
            </w:r>
          </w:p>
        </w:tc>
        <w:tc>
          <w:tcPr>
            <w:tcW w:w="3148"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25724AEF" w14:textId="77777777" w:rsidR="00AB50C4" w:rsidRDefault="00AB50C4">
            <w:pPr>
              <w:spacing w:after="0" w:line="240" w:lineRule="auto"/>
              <w:rPr>
                <w:rFonts w:eastAsia="Times New Roman"/>
                <w:b/>
                <w:bCs/>
                <w:lang w:val="es-DO" w:eastAsia="es-DO"/>
              </w:rPr>
            </w:pPr>
          </w:p>
        </w:tc>
      </w:tr>
      <w:tr w:rsidR="00AB50C4" w14:paraId="25724AF5" w14:textId="77777777">
        <w:trPr>
          <w:trHeight w:val="363"/>
        </w:trPr>
        <w:tc>
          <w:tcPr>
            <w:tcW w:w="4106" w:type="dxa"/>
            <w:gridSpan w:val="3"/>
            <w:tcBorders>
              <w:top w:val="single" w:sz="4" w:space="0" w:color="auto"/>
              <w:bottom w:val="single" w:sz="4" w:space="0" w:color="auto"/>
              <w:right w:val="single" w:sz="4" w:space="0" w:color="auto"/>
            </w:tcBorders>
            <w:shd w:val="clear" w:color="auto" w:fill="DBE5F1" w:themeFill="accent1" w:themeFillTint="33"/>
            <w:vAlign w:val="center"/>
          </w:tcPr>
          <w:p w14:paraId="25724AF1" w14:textId="77777777" w:rsidR="00AB50C4" w:rsidRDefault="00000000">
            <w:pPr>
              <w:spacing w:after="0" w:line="240" w:lineRule="auto"/>
              <w:rPr>
                <w:rFonts w:eastAsia="Times New Roman"/>
                <w:b/>
                <w:bCs/>
                <w:lang w:val="es-DO" w:eastAsia="es-DO"/>
              </w:rPr>
            </w:pPr>
            <w:r>
              <w:rPr>
                <w:rFonts w:eastAsia="Times New Roman"/>
                <w:b/>
                <w:bCs/>
                <w:lang w:val="es-DO" w:eastAsia="es-DO"/>
              </w:rPr>
              <w:t>Horario Teoría:  N/A</w:t>
            </w:r>
          </w:p>
        </w:tc>
        <w:tc>
          <w:tcPr>
            <w:tcW w:w="396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24AF2" w14:textId="77777777" w:rsidR="00AB50C4" w:rsidRDefault="00AB50C4">
            <w:pPr>
              <w:spacing w:after="0" w:line="240" w:lineRule="auto"/>
              <w:rPr>
                <w:rFonts w:eastAsia="Times New Roman"/>
                <w:b/>
                <w:bCs/>
                <w:lang w:val="es-DO" w:eastAsia="es-DO"/>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24AF3" w14:textId="77777777" w:rsidR="00AB50C4" w:rsidRDefault="00000000">
            <w:pPr>
              <w:spacing w:after="0" w:line="240" w:lineRule="auto"/>
              <w:rPr>
                <w:rFonts w:eastAsia="Times New Roman"/>
                <w:b/>
                <w:bCs/>
                <w:lang w:val="es-DO" w:eastAsia="es-DO"/>
              </w:rPr>
            </w:pPr>
            <w:r>
              <w:rPr>
                <w:rFonts w:eastAsia="Times New Roman"/>
                <w:b/>
                <w:bCs/>
                <w:lang w:val="es-DO" w:eastAsia="es-DO"/>
              </w:rPr>
              <w:t>Horario Práctica:</w:t>
            </w:r>
          </w:p>
        </w:tc>
        <w:tc>
          <w:tcPr>
            <w:tcW w:w="3148"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25724AF4" w14:textId="77777777" w:rsidR="00AB50C4" w:rsidRDefault="00AB50C4">
            <w:pPr>
              <w:spacing w:after="0" w:line="240" w:lineRule="auto"/>
              <w:rPr>
                <w:rFonts w:eastAsia="Times New Roman"/>
                <w:b/>
                <w:bCs/>
                <w:lang w:val="es-DO" w:eastAsia="es-DO"/>
              </w:rPr>
            </w:pPr>
          </w:p>
        </w:tc>
      </w:tr>
      <w:tr w:rsidR="00AB50C4" w14:paraId="25724AF7" w14:textId="77777777">
        <w:trPr>
          <w:trHeight w:val="363"/>
        </w:trPr>
        <w:tc>
          <w:tcPr>
            <w:tcW w:w="14058" w:type="dxa"/>
            <w:gridSpan w:val="10"/>
            <w:tcBorders>
              <w:top w:val="single" w:sz="4" w:space="0" w:color="auto"/>
              <w:bottom w:val="single" w:sz="4" w:space="0" w:color="auto"/>
            </w:tcBorders>
            <w:shd w:val="clear" w:color="auto" w:fill="DBE5F1" w:themeFill="accent1" w:themeFillTint="33"/>
            <w:vAlign w:val="center"/>
          </w:tcPr>
          <w:p w14:paraId="25724AF6" w14:textId="77777777" w:rsidR="00AB50C4" w:rsidRDefault="00000000">
            <w:pPr>
              <w:spacing w:after="0" w:line="240" w:lineRule="auto"/>
              <w:jc w:val="center"/>
              <w:rPr>
                <w:rFonts w:eastAsia="Times New Roman"/>
                <w:b/>
                <w:bCs/>
                <w:lang w:val="es-DO" w:eastAsia="es-DO"/>
              </w:rPr>
            </w:pPr>
            <w:r>
              <w:rPr>
                <w:rFonts w:eastAsia="Times New Roman"/>
                <w:b/>
                <w:bCs/>
                <w:lang w:val="es-DO" w:eastAsia="es-DO"/>
              </w:rPr>
              <w:t>Índice de Contenido</w:t>
            </w:r>
          </w:p>
        </w:tc>
      </w:tr>
      <w:tr w:rsidR="00AB50C4" w14:paraId="25724AFF" w14:textId="77777777">
        <w:trPr>
          <w:trHeight w:val="363"/>
        </w:trPr>
        <w:tc>
          <w:tcPr>
            <w:tcW w:w="2008" w:type="dxa"/>
            <w:tcBorders>
              <w:top w:val="single" w:sz="4" w:space="0" w:color="auto"/>
              <w:bottom w:val="single" w:sz="4" w:space="0" w:color="auto"/>
            </w:tcBorders>
            <w:shd w:val="clear" w:color="auto" w:fill="DBE5F1" w:themeFill="accent1" w:themeFillTint="33"/>
            <w:vAlign w:val="center"/>
          </w:tcPr>
          <w:p w14:paraId="25724AF8" w14:textId="77777777" w:rsidR="00AB50C4" w:rsidRDefault="00000000">
            <w:pPr>
              <w:spacing w:after="0" w:line="240" w:lineRule="auto"/>
              <w:rPr>
                <w:rFonts w:eastAsia="Times New Roman"/>
                <w:b/>
                <w:bCs/>
                <w:lang w:val="es-DO" w:eastAsia="es-DO"/>
              </w:rPr>
            </w:pPr>
            <w:hyperlink w:anchor="Semana1" w:history="1">
              <w:proofErr w:type="gramStart"/>
              <w:r>
                <w:rPr>
                  <w:rStyle w:val="Hipervnculo"/>
                  <w:rFonts w:eastAsia="Times New Roman"/>
                  <w:b/>
                  <w:bCs/>
                  <w:lang w:val="es-DO" w:eastAsia="es-DO"/>
                </w:rPr>
                <w:t>Semana  1</w:t>
              </w:r>
              <w:proofErr w:type="gramEnd"/>
            </w:hyperlink>
          </w:p>
        </w:tc>
        <w:tc>
          <w:tcPr>
            <w:tcW w:w="2008" w:type="dxa"/>
            <w:tcBorders>
              <w:top w:val="single" w:sz="4" w:space="0" w:color="auto"/>
              <w:bottom w:val="single" w:sz="4" w:space="0" w:color="auto"/>
            </w:tcBorders>
            <w:shd w:val="clear" w:color="auto" w:fill="DBE5F1" w:themeFill="accent1" w:themeFillTint="33"/>
            <w:vAlign w:val="center"/>
          </w:tcPr>
          <w:p w14:paraId="25724AF9" w14:textId="77777777" w:rsidR="00AB50C4" w:rsidRDefault="00000000">
            <w:pPr>
              <w:spacing w:after="0" w:line="240" w:lineRule="auto"/>
              <w:rPr>
                <w:rFonts w:eastAsia="Times New Roman"/>
                <w:b/>
                <w:bCs/>
                <w:lang w:val="es-DO" w:eastAsia="es-DO"/>
              </w:rPr>
            </w:pPr>
            <w:hyperlink w:anchor="Semana2" w:history="1">
              <w:proofErr w:type="gramStart"/>
              <w:r>
                <w:rPr>
                  <w:rStyle w:val="Hipervnculo"/>
                  <w:rFonts w:eastAsia="Times New Roman"/>
                  <w:b/>
                  <w:bCs/>
                  <w:lang w:val="es-DO" w:eastAsia="es-DO"/>
                </w:rPr>
                <w:t>Semana  2</w:t>
              </w:r>
              <w:proofErr w:type="gramEnd"/>
            </w:hyperlink>
          </w:p>
        </w:tc>
        <w:tc>
          <w:tcPr>
            <w:tcW w:w="2008" w:type="dxa"/>
            <w:gridSpan w:val="2"/>
            <w:tcBorders>
              <w:top w:val="single" w:sz="4" w:space="0" w:color="auto"/>
              <w:bottom w:val="single" w:sz="4" w:space="0" w:color="auto"/>
            </w:tcBorders>
            <w:shd w:val="clear" w:color="auto" w:fill="DBE5F1" w:themeFill="accent1" w:themeFillTint="33"/>
            <w:vAlign w:val="center"/>
          </w:tcPr>
          <w:p w14:paraId="25724AFA" w14:textId="77777777" w:rsidR="00AB50C4" w:rsidRDefault="00000000">
            <w:pPr>
              <w:spacing w:after="0" w:line="240" w:lineRule="auto"/>
              <w:rPr>
                <w:rFonts w:eastAsia="Times New Roman"/>
                <w:b/>
                <w:bCs/>
                <w:lang w:val="es-DO" w:eastAsia="es-DO"/>
              </w:rPr>
            </w:pPr>
            <w:hyperlink w:anchor="Semana3" w:history="1">
              <w:proofErr w:type="gramStart"/>
              <w:r>
                <w:rPr>
                  <w:rStyle w:val="Hipervnculo"/>
                  <w:rFonts w:eastAsia="Times New Roman"/>
                  <w:b/>
                  <w:bCs/>
                  <w:lang w:val="es-DO" w:eastAsia="es-DO"/>
                </w:rPr>
                <w:t>Semana  3</w:t>
              </w:r>
              <w:proofErr w:type="gramEnd"/>
            </w:hyperlink>
          </w:p>
        </w:tc>
        <w:tc>
          <w:tcPr>
            <w:tcW w:w="2009" w:type="dxa"/>
            <w:tcBorders>
              <w:top w:val="single" w:sz="4" w:space="0" w:color="auto"/>
              <w:bottom w:val="single" w:sz="4" w:space="0" w:color="auto"/>
            </w:tcBorders>
            <w:shd w:val="clear" w:color="auto" w:fill="DBE5F1" w:themeFill="accent1" w:themeFillTint="33"/>
            <w:vAlign w:val="center"/>
          </w:tcPr>
          <w:p w14:paraId="25724AFB" w14:textId="77777777" w:rsidR="00AB50C4" w:rsidRDefault="00000000">
            <w:pPr>
              <w:spacing w:after="0" w:line="240" w:lineRule="auto"/>
              <w:rPr>
                <w:rFonts w:eastAsia="Times New Roman"/>
                <w:b/>
                <w:bCs/>
                <w:lang w:val="es-DO" w:eastAsia="es-DO"/>
              </w:rPr>
            </w:pPr>
            <w:hyperlink w:anchor="Semana4" w:history="1">
              <w:proofErr w:type="gramStart"/>
              <w:r>
                <w:rPr>
                  <w:rStyle w:val="Hipervnculo"/>
                  <w:rFonts w:eastAsia="Times New Roman"/>
                  <w:b/>
                  <w:bCs/>
                  <w:lang w:val="es-DO" w:eastAsia="es-DO"/>
                </w:rPr>
                <w:t>Semana  4</w:t>
              </w:r>
              <w:proofErr w:type="gramEnd"/>
            </w:hyperlink>
          </w:p>
        </w:tc>
        <w:tc>
          <w:tcPr>
            <w:tcW w:w="2008" w:type="dxa"/>
            <w:gridSpan w:val="2"/>
            <w:tcBorders>
              <w:top w:val="single" w:sz="4" w:space="0" w:color="auto"/>
              <w:bottom w:val="single" w:sz="4" w:space="0" w:color="auto"/>
            </w:tcBorders>
            <w:shd w:val="clear" w:color="auto" w:fill="DBE5F1" w:themeFill="accent1" w:themeFillTint="33"/>
            <w:vAlign w:val="center"/>
          </w:tcPr>
          <w:p w14:paraId="25724AFC" w14:textId="77777777" w:rsidR="00AB50C4" w:rsidRDefault="00000000">
            <w:pPr>
              <w:spacing w:after="0" w:line="240" w:lineRule="auto"/>
              <w:rPr>
                <w:rFonts w:eastAsia="Times New Roman"/>
                <w:b/>
                <w:bCs/>
                <w:lang w:val="es-DO" w:eastAsia="es-DO"/>
              </w:rPr>
            </w:pPr>
            <w:hyperlink w:anchor="Semana5" w:history="1">
              <w:proofErr w:type="gramStart"/>
              <w:r>
                <w:rPr>
                  <w:rStyle w:val="Hipervnculo"/>
                  <w:rFonts w:eastAsia="Times New Roman"/>
                  <w:b/>
                  <w:bCs/>
                  <w:lang w:val="es-DO" w:eastAsia="es-DO"/>
                </w:rPr>
                <w:t>Semana  5</w:t>
              </w:r>
              <w:proofErr w:type="gramEnd"/>
            </w:hyperlink>
          </w:p>
        </w:tc>
        <w:tc>
          <w:tcPr>
            <w:tcW w:w="2008" w:type="dxa"/>
            <w:gridSpan w:val="2"/>
            <w:tcBorders>
              <w:top w:val="single" w:sz="4" w:space="0" w:color="auto"/>
              <w:bottom w:val="single" w:sz="4" w:space="0" w:color="auto"/>
            </w:tcBorders>
            <w:shd w:val="clear" w:color="auto" w:fill="DBE5F1" w:themeFill="accent1" w:themeFillTint="33"/>
            <w:vAlign w:val="center"/>
          </w:tcPr>
          <w:p w14:paraId="25724AFD" w14:textId="77777777" w:rsidR="00AB50C4" w:rsidRDefault="00000000">
            <w:pPr>
              <w:spacing w:after="0" w:line="240" w:lineRule="auto"/>
              <w:rPr>
                <w:rFonts w:eastAsia="Times New Roman"/>
                <w:b/>
                <w:bCs/>
                <w:lang w:val="es-DO" w:eastAsia="es-DO"/>
              </w:rPr>
            </w:pPr>
            <w:hyperlink w:anchor="Semana6" w:history="1">
              <w:proofErr w:type="gramStart"/>
              <w:r>
                <w:rPr>
                  <w:rStyle w:val="Hipervnculo"/>
                  <w:rFonts w:eastAsia="Times New Roman"/>
                  <w:b/>
                  <w:bCs/>
                  <w:lang w:val="es-DO" w:eastAsia="es-DO"/>
                </w:rPr>
                <w:t>Semana  6</w:t>
              </w:r>
              <w:proofErr w:type="gramEnd"/>
            </w:hyperlink>
          </w:p>
        </w:tc>
        <w:tc>
          <w:tcPr>
            <w:tcW w:w="2009" w:type="dxa"/>
            <w:tcBorders>
              <w:top w:val="single" w:sz="4" w:space="0" w:color="auto"/>
              <w:bottom w:val="single" w:sz="4" w:space="0" w:color="auto"/>
            </w:tcBorders>
            <w:shd w:val="clear" w:color="auto" w:fill="DBE5F1" w:themeFill="accent1" w:themeFillTint="33"/>
            <w:vAlign w:val="center"/>
          </w:tcPr>
          <w:p w14:paraId="25724AFE" w14:textId="77777777" w:rsidR="00AB50C4" w:rsidRDefault="00000000">
            <w:pPr>
              <w:spacing w:after="0" w:line="240" w:lineRule="auto"/>
              <w:rPr>
                <w:rFonts w:eastAsia="Times New Roman"/>
                <w:b/>
                <w:bCs/>
                <w:lang w:val="es-DO" w:eastAsia="es-DO"/>
              </w:rPr>
            </w:pPr>
            <w:hyperlink w:anchor="Semana7" w:history="1">
              <w:proofErr w:type="gramStart"/>
              <w:r>
                <w:rPr>
                  <w:rStyle w:val="Hipervnculo"/>
                  <w:rFonts w:eastAsia="Times New Roman"/>
                  <w:b/>
                  <w:bCs/>
                  <w:lang w:val="es-DO" w:eastAsia="es-DO"/>
                </w:rPr>
                <w:t>Semana  7</w:t>
              </w:r>
              <w:proofErr w:type="gramEnd"/>
            </w:hyperlink>
          </w:p>
        </w:tc>
      </w:tr>
      <w:tr w:rsidR="00AB50C4" w14:paraId="25724B07" w14:textId="77777777">
        <w:trPr>
          <w:trHeight w:val="363"/>
        </w:trPr>
        <w:tc>
          <w:tcPr>
            <w:tcW w:w="2008" w:type="dxa"/>
            <w:tcBorders>
              <w:top w:val="single" w:sz="4" w:space="0" w:color="auto"/>
              <w:bottom w:val="single" w:sz="4" w:space="0" w:color="auto"/>
            </w:tcBorders>
            <w:shd w:val="clear" w:color="auto" w:fill="DBE5F1" w:themeFill="accent1" w:themeFillTint="33"/>
            <w:vAlign w:val="center"/>
          </w:tcPr>
          <w:p w14:paraId="25724B00" w14:textId="77777777" w:rsidR="00AB50C4" w:rsidRDefault="00000000">
            <w:pPr>
              <w:spacing w:after="0" w:line="240" w:lineRule="auto"/>
              <w:rPr>
                <w:rFonts w:eastAsia="Times New Roman"/>
                <w:b/>
                <w:bCs/>
                <w:lang w:val="es-DO" w:eastAsia="es-DO"/>
              </w:rPr>
            </w:pPr>
            <w:hyperlink w:anchor="Semana8" w:history="1">
              <w:proofErr w:type="gramStart"/>
              <w:r>
                <w:rPr>
                  <w:rStyle w:val="Hipervnculo"/>
                  <w:rFonts w:eastAsia="Times New Roman"/>
                  <w:b/>
                  <w:bCs/>
                  <w:lang w:val="es-DO" w:eastAsia="es-DO"/>
                </w:rPr>
                <w:t>Semana  8</w:t>
              </w:r>
              <w:proofErr w:type="gramEnd"/>
            </w:hyperlink>
          </w:p>
        </w:tc>
        <w:tc>
          <w:tcPr>
            <w:tcW w:w="2008" w:type="dxa"/>
            <w:tcBorders>
              <w:top w:val="single" w:sz="4" w:space="0" w:color="auto"/>
              <w:bottom w:val="single" w:sz="4" w:space="0" w:color="auto"/>
            </w:tcBorders>
            <w:shd w:val="clear" w:color="auto" w:fill="DBE5F1" w:themeFill="accent1" w:themeFillTint="33"/>
            <w:vAlign w:val="center"/>
          </w:tcPr>
          <w:p w14:paraId="25724B01" w14:textId="77777777" w:rsidR="00AB50C4" w:rsidRDefault="00000000">
            <w:pPr>
              <w:spacing w:after="0" w:line="240" w:lineRule="auto"/>
              <w:rPr>
                <w:rFonts w:eastAsia="Times New Roman"/>
                <w:b/>
                <w:bCs/>
                <w:lang w:val="es-DO" w:eastAsia="es-DO"/>
              </w:rPr>
            </w:pPr>
            <w:hyperlink w:anchor="Semana9" w:history="1">
              <w:proofErr w:type="gramStart"/>
              <w:r>
                <w:rPr>
                  <w:rStyle w:val="Hipervnculo"/>
                  <w:rFonts w:eastAsia="Times New Roman"/>
                  <w:b/>
                  <w:bCs/>
                  <w:lang w:val="es-DO" w:eastAsia="es-DO"/>
                </w:rPr>
                <w:t>Semana  9</w:t>
              </w:r>
              <w:proofErr w:type="gramEnd"/>
            </w:hyperlink>
          </w:p>
        </w:tc>
        <w:tc>
          <w:tcPr>
            <w:tcW w:w="2008" w:type="dxa"/>
            <w:gridSpan w:val="2"/>
            <w:tcBorders>
              <w:top w:val="single" w:sz="4" w:space="0" w:color="auto"/>
              <w:bottom w:val="single" w:sz="4" w:space="0" w:color="auto"/>
            </w:tcBorders>
            <w:shd w:val="clear" w:color="auto" w:fill="DBE5F1" w:themeFill="accent1" w:themeFillTint="33"/>
            <w:vAlign w:val="center"/>
          </w:tcPr>
          <w:p w14:paraId="25724B02" w14:textId="77777777" w:rsidR="00AB50C4" w:rsidRDefault="00000000">
            <w:pPr>
              <w:spacing w:after="0" w:line="240" w:lineRule="auto"/>
              <w:rPr>
                <w:rFonts w:eastAsia="Times New Roman"/>
                <w:b/>
                <w:bCs/>
                <w:lang w:val="es-DO" w:eastAsia="es-DO"/>
              </w:rPr>
            </w:pPr>
            <w:hyperlink w:anchor="Semana10" w:history="1">
              <w:proofErr w:type="gramStart"/>
              <w:r>
                <w:rPr>
                  <w:rStyle w:val="Hipervnculo"/>
                  <w:rFonts w:eastAsia="Times New Roman"/>
                  <w:b/>
                  <w:bCs/>
                  <w:lang w:val="es-DO" w:eastAsia="es-DO"/>
                </w:rPr>
                <w:t>Semana  10</w:t>
              </w:r>
              <w:proofErr w:type="gramEnd"/>
            </w:hyperlink>
          </w:p>
        </w:tc>
        <w:tc>
          <w:tcPr>
            <w:tcW w:w="2009" w:type="dxa"/>
            <w:tcBorders>
              <w:top w:val="single" w:sz="4" w:space="0" w:color="auto"/>
              <w:bottom w:val="single" w:sz="4" w:space="0" w:color="auto"/>
            </w:tcBorders>
            <w:shd w:val="clear" w:color="auto" w:fill="DBE5F1" w:themeFill="accent1" w:themeFillTint="33"/>
            <w:vAlign w:val="center"/>
          </w:tcPr>
          <w:p w14:paraId="25724B03" w14:textId="77777777" w:rsidR="00AB50C4" w:rsidRDefault="00000000">
            <w:pPr>
              <w:spacing w:after="0" w:line="240" w:lineRule="auto"/>
              <w:rPr>
                <w:rFonts w:eastAsia="Times New Roman"/>
                <w:b/>
                <w:bCs/>
                <w:lang w:val="es-DO" w:eastAsia="es-DO"/>
              </w:rPr>
            </w:pPr>
            <w:hyperlink w:anchor="Semana11" w:history="1">
              <w:proofErr w:type="gramStart"/>
              <w:r>
                <w:rPr>
                  <w:rStyle w:val="Hipervnculo"/>
                  <w:rFonts w:eastAsia="Times New Roman"/>
                  <w:b/>
                  <w:bCs/>
                  <w:lang w:val="es-DO" w:eastAsia="es-DO"/>
                </w:rPr>
                <w:t>Semana  11</w:t>
              </w:r>
              <w:proofErr w:type="gramEnd"/>
            </w:hyperlink>
          </w:p>
        </w:tc>
        <w:bookmarkStart w:id="0" w:name="Semana12"/>
        <w:tc>
          <w:tcPr>
            <w:tcW w:w="2008" w:type="dxa"/>
            <w:gridSpan w:val="2"/>
            <w:tcBorders>
              <w:top w:val="single" w:sz="4" w:space="0" w:color="auto"/>
              <w:bottom w:val="single" w:sz="4" w:space="0" w:color="auto"/>
            </w:tcBorders>
            <w:shd w:val="clear" w:color="auto" w:fill="DBE5F1" w:themeFill="accent1" w:themeFillTint="33"/>
            <w:vAlign w:val="center"/>
          </w:tcPr>
          <w:p w14:paraId="25724B04" w14:textId="77777777" w:rsidR="00AB50C4" w:rsidRDefault="00000000">
            <w:pPr>
              <w:spacing w:after="0" w:line="240" w:lineRule="auto"/>
              <w:rPr>
                <w:rFonts w:eastAsia="Times New Roman"/>
                <w:b/>
                <w:bCs/>
                <w:lang w:val="es-DO" w:eastAsia="es-DO"/>
              </w:rPr>
            </w:pPr>
            <w:r>
              <w:rPr>
                <w:rFonts w:ascii="Calibri" w:eastAsia="Times New Roman" w:hAnsi="Calibri" w:cs="Times New Roman"/>
                <w:b/>
                <w:bCs/>
                <w:sz w:val="22"/>
                <w:szCs w:val="22"/>
                <w:lang w:val="es-DO" w:eastAsia="es-DO"/>
              </w:rPr>
              <w:fldChar w:fldCharType="begin"/>
            </w:r>
            <w:r>
              <w:rPr>
                <w:rFonts w:eastAsia="Times New Roman"/>
                <w:b/>
                <w:bCs/>
                <w:lang w:val="es-DO" w:eastAsia="es-DO"/>
              </w:rPr>
              <w:instrText xml:space="preserve"> HYPERLINK  \l "Semana12" </w:instrText>
            </w:r>
            <w:r>
              <w:rPr>
                <w:rFonts w:ascii="Calibri" w:eastAsia="Times New Roman" w:hAnsi="Calibri" w:cs="Times New Roman"/>
                <w:b/>
                <w:bCs/>
                <w:sz w:val="22"/>
                <w:szCs w:val="22"/>
                <w:lang w:val="es-DO" w:eastAsia="es-DO"/>
              </w:rPr>
            </w:r>
            <w:r>
              <w:rPr>
                <w:rFonts w:ascii="Calibri" w:eastAsia="Times New Roman" w:hAnsi="Calibri" w:cs="Times New Roman"/>
                <w:b/>
                <w:bCs/>
                <w:sz w:val="22"/>
                <w:szCs w:val="22"/>
                <w:lang w:val="es-DO" w:eastAsia="es-DO"/>
              </w:rPr>
              <w:fldChar w:fldCharType="separate"/>
            </w:r>
            <w:proofErr w:type="gramStart"/>
            <w:r>
              <w:rPr>
                <w:rStyle w:val="Hipervnculo"/>
                <w:rFonts w:eastAsia="Times New Roman"/>
                <w:b/>
                <w:bCs/>
                <w:lang w:val="es-DO" w:eastAsia="es-DO"/>
              </w:rPr>
              <w:t>Semana  12</w:t>
            </w:r>
            <w:bookmarkEnd w:id="0"/>
            <w:proofErr w:type="gramEnd"/>
            <w:r>
              <w:rPr>
                <w:rFonts w:ascii="Calibri" w:eastAsia="Times New Roman" w:hAnsi="Calibri" w:cs="Times New Roman"/>
                <w:b/>
                <w:bCs/>
                <w:sz w:val="22"/>
                <w:szCs w:val="22"/>
                <w:lang w:val="es-DO" w:eastAsia="es-DO"/>
              </w:rPr>
              <w:fldChar w:fldCharType="end"/>
            </w:r>
          </w:p>
        </w:tc>
        <w:tc>
          <w:tcPr>
            <w:tcW w:w="2008" w:type="dxa"/>
            <w:gridSpan w:val="2"/>
            <w:tcBorders>
              <w:top w:val="single" w:sz="4" w:space="0" w:color="auto"/>
              <w:bottom w:val="single" w:sz="4" w:space="0" w:color="auto"/>
            </w:tcBorders>
            <w:shd w:val="clear" w:color="auto" w:fill="DBE5F1" w:themeFill="accent1" w:themeFillTint="33"/>
            <w:vAlign w:val="center"/>
          </w:tcPr>
          <w:p w14:paraId="25724B05" w14:textId="77777777" w:rsidR="00AB50C4" w:rsidRDefault="00000000">
            <w:pPr>
              <w:spacing w:after="0" w:line="240" w:lineRule="auto"/>
              <w:rPr>
                <w:rFonts w:eastAsia="Times New Roman"/>
                <w:b/>
                <w:bCs/>
                <w:lang w:val="es-DO" w:eastAsia="es-DO"/>
              </w:rPr>
            </w:pPr>
            <w:hyperlink w:anchor="Semana13" w:history="1">
              <w:proofErr w:type="gramStart"/>
              <w:r>
                <w:rPr>
                  <w:rStyle w:val="Hipervnculo"/>
                  <w:rFonts w:eastAsia="Times New Roman"/>
                  <w:b/>
                  <w:bCs/>
                  <w:lang w:val="es-DO" w:eastAsia="es-DO"/>
                </w:rPr>
                <w:t>Semana  13</w:t>
              </w:r>
              <w:proofErr w:type="gramEnd"/>
            </w:hyperlink>
          </w:p>
        </w:tc>
        <w:tc>
          <w:tcPr>
            <w:tcW w:w="2009" w:type="dxa"/>
            <w:tcBorders>
              <w:top w:val="single" w:sz="4" w:space="0" w:color="auto"/>
              <w:bottom w:val="single" w:sz="4" w:space="0" w:color="auto"/>
            </w:tcBorders>
            <w:shd w:val="clear" w:color="auto" w:fill="DBE5F1" w:themeFill="accent1" w:themeFillTint="33"/>
            <w:vAlign w:val="center"/>
          </w:tcPr>
          <w:p w14:paraId="25724B06" w14:textId="77777777" w:rsidR="00AB50C4" w:rsidRDefault="00000000">
            <w:pPr>
              <w:spacing w:after="0" w:line="240" w:lineRule="auto"/>
              <w:rPr>
                <w:rFonts w:eastAsia="Times New Roman"/>
                <w:b/>
                <w:bCs/>
                <w:lang w:val="es-DO" w:eastAsia="es-DO"/>
              </w:rPr>
            </w:pPr>
            <w:hyperlink w:anchor="Semana14" w:history="1">
              <w:proofErr w:type="gramStart"/>
              <w:r>
                <w:rPr>
                  <w:rStyle w:val="Hipervnculo"/>
                  <w:rFonts w:eastAsia="Times New Roman"/>
                  <w:b/>
                  <w:bCs/>
                  <w:lang w:val="es-DO" w:eastAsia="es-DO"/>
                </w:rPr>
                <w:t>Semana  14</w:t>
              </w:r>
              <w:proofErr w:type="gramEnd"/>
            </w:hyperlink>
          </w:p>
        </w:tc>
      </w:tr>
      <w:tr w:rsidR="00AB50C4" w14:paraId="25724B09" w14:textId="77777777">
        <w:trPr>
          <w:trHeight w:val="363"/>
        </w:trPr>
        <w:tc>
          <w:tcPr>
            <w:tcW w:w="14058" w:type="dxa"/>
            <w:gridSpan w:val="10"/>
            <w:tcBorders>
              <w:top w:val="single" w:sz="4" w:space="0" w:color="auto"/>
              <w:bottom w:val="single" w:sz="4" w:space="0" w:color="auto"/>
            </w:tcBorders>
            <w:shd w:val="clear" w:color="auto" w:fill="DBE5F1" w:themeFill="accent1" w:themeFillTint="33"/>
            <w:vAlign w:val="center"/>
          </w:tcPr>
          <w:p w14:paraId="25724B08" w14:textId="77777777" w:rsidR="00AB50C4" w:rsidRDefault="00000000">
            <w:pPr>
              <w:spacing w:after="0" w:line="240" w:lineRule="auto"/>
              <w:rPr>
                <w:rFonts w:eastAsia="Times New Roman"/>
                <w:b/>
                <w:bCs/>
                <w:sz w:val="22"/>
                <w:szCs w:val="22"/>
                <w:lang w:val="es-DO" w:eastAsia="es-DO"/>
              </w:rPr>
            </w:pPr>
            <w:hyperlink w:anchor="portaf" w:history="1">
              <w:r>
                <w:rPr>
                  <w:rStyle w:val="Hipervnculo"/>
                  <w:rFonts w:eastAsia="Times New Roman"/>
                  <w:b/>
                  <w:bCs/>
                  <w:lang w:val="es-DO" w:eastAsia="es-DO"/>
                </w:rPr>
                <w:t>Desglose Portafolio</w:t>
              </w:r>
            </w:hyperlink>
          </w:p>
        </w:tc>
      </w:tr>
      <w:tr w:rsidR="00AB50C4" w14:paraId="25724B0B" w14:textId="77777777">
        <w:trPr>
          <w:trHeight w:val="363"/>
        </w:trPr>
        <w:tc>
          <w:tcPr>
            <w:tcW w:w="14058" w:type="dxa"/>
            <w:gridSpan w:val="10"/>
            <w:tcBorders>
              <w:top w:val="single" w:sz="4" w:space="0" w:color="auto"/>
              <w:bottom w:val="single" w:sz="4" w:space="0" w:color="auto"/>
            </w:tcBorders>
            <w:shd w:val="clear" w:color="auto" w:fill="DBE5F1" w:themeFill="accent1" w:themeFillTint="33"/>
            <w:vAlign w:val="center"/>
          </w:tcPr>
          <w:p w14:paraId="25724B0A" w14:textId="77777777" w:rsidR="00AB50C4" w:rsidRDefault="00000000">
            <w:pPr>
              <w:spacing w:after="0" w:line="240" w:lineRule="auto"/>
              <w:rPr>
                <w:rFonts w:eastAsia="Times New Roman"/>
                <w:b/>
                <w:bCs/>
                <w:lang w:val="es-DO" w:eastAsia="es-DO"/>
              </w:rPr>
            </w:pPr>
            <w:hyperlink w:anchor="rubrica" w:history="1">
              <w:r>
                <w:rPr>
                  <w:rStyle w:val="Hipervnculo"/>
                  <w:rFonts w:eastAsia="Times New Roman"/>
                  <w:b/>
                  <w:bCs/>
                  <w:lang w:val="es-DO" w:eastAsia="es-DO"/>
                </w:rPr>
                <w:t>Rúbricas de Evaluación</w:t>
              </w:r>
            </w:hyperlink>
          </w:p>
        </w:tc>
      </w:tr>
      <w:tr w:rsidR="00AB50C4" w14:paraId="25724B0D" w14:textId="77777777">
        <w:trPr>
          <w:trHeight w:val="363"/>
        </w:trPr>
        <w:tc>
          <w:tcPr>
            <w:tcW w:w="14058" w:type="dxa"/>
            <w:gridSpan w:val="10"/>
            <w:tcBorders>
              <w:top w:val="single" w:sz="4" w:space="0" w:color="auto"/>
              <w:bottom w:val="single" w:sz="4" w:space="0" w:color="auto"/>
            </w:tcBorders>
            <w:shd w:val="clear" w:color="auto" w:fill="DBE5F1" w:themeFill="accent1" w:themeFillTint="33"/>
            <w:vAlign w:val="center"/>
          </w:tcPr>
          <w:p w14:paraId="25724B0C" w14:textId="77777777" w:rsidR="00AB50C4" w:rsidRDefault="00000000">
            <w:pPr>
              <w:spacing w:after="0" w:line="240" w:lineRule="auto"/>
              <w:rPr>
                <w:rFonts w:eastAsia="Times New Roman"/>
                <w:b/>
                <w:bCs/>
                <w:lang w:val="es-DO" w:eastAsia="es-DO"/>
              </w:rPr>
            </w:pPr>
            <w:hyperlink w:anchor="evaluac" w:history="1">
              <w:r>
                <w:rPr>
                  <w:rStyle w:val="Hipervnculo"/>
                  <w:rFonts w:eastAsia="Times New Roman"/>
                  <w:b/>
                  <w:bCs/>
                  <w:lang w:val="es-DO" w:eastAsia="es-DO"/>
                </w:rPr>
                <w:t>Tabla de evaluación</w:t>
              </w:r>
            </w:hyperlink>
          </w:p>
        </w:tc>
      </w:tr>
      <w:tr w:rsidR="00AB50C4" w14:paraId="25724B0F" w14:textId="77777777">
        <w:trPr>
          <w:trHeight w:val="363"/>
        </w:trPr>
        <w:tc>
          <w:tcPr>
            <w:tcW w:w="14058" w:type="dxa"/>
            <w:gridSpan w:val="10"/>
            <w:tcBorders>
              <w:top w:val="single" w:sz="4" w:space="0" w:color="auto"/>
              <w:bottom w:val="single" w:sz="4" w:space="0" w:color="auto"/>
            </w:tcBorders>
            <w:shd w:val="clear" w:color="auto" w:fill="DBE5F1" w:themeFill="accent1" w:themeFillTint="33"/>
            <w:vAlign w:val="center"/>
          </w:tcPr>
          <w:p w14:paraId="25724B0E" w14:textId="77777777" w:rsidR="00AB50C4" w:rsidRDefault="00000000">
            <w:pPr>
              <w:spacing w:after="0" w:line="240" w:lineRule="auto"/>
              <w:rPr>
                <w:rFonts w:eastAsia="Times New Roman"/>
                <w:b/>
                <w:bCs/>
                <w:lang w:val="es-DO" w:eastAsia="es-DO"/>
              </w:rPr>
            </w:pPr>
            <w:hyperlink w:anchor="biblio" w:history="1">
              <w:r>
                <w:rPr>
                  <w:rStyle w:val="Hipervnculo"/>
                  <w:rFonts w:eastAsia="Times New Roman"/>
                  <w:b/>
                  <w:bCs/>
                  <w:lang w:val="es-DO" w:eastAsia="es-DO"/>
                </w:rPr>
                <w:t>Bibliografía</w:t>
              </w:r>
            </w:hyperlink>
          </w:p>
        </w:tc>
      </w:tr>
      <w:tr w:rsidR="00AB50C4" w14:paraId="25724B11" w14:textId="77777777">
        <w:trPr>
          <w:trHeight w:val="363"/>
        </w:trPr>
        <w:tc>
          <w:tcPr>
            <w:tcW w:w="14058" w:type="dxa"/>
            <w:gridSpan w:val="10"/>
            <w:tcBorders>
              <w:top w:val="single" w:sz="4" w:space="0" w:color="auto"/>
              <w:bottom w:val="single" w:sz="4" w:space="0" w:color="auto"/>
            </w:tcBorders>
            <w:shd w:val="clear" w:color="auto" w:fill="DBE5F1" w:themeFill="accent1" w:themeFillTint="33"/>
            <w:vAlign w:val="center"/>
          </w:tcPr>
          <w:p w14:paraId="25724B10" w14:textId="77777777" w:rsidR="00AB50C4" w:rsidRDefault="00000000">
            <w:pPr>
              <w:spacing w:after="0" w:line="240" w:lineRule="auto"/>
              <w:rPr>
                <w:rFonts w:eastAsia="Times New Roman"/>
                <w:b/>
                <w:bCs/>
                <w:lang w:val="es-DO" w:eastAsia="es-DO"/>
              </w:rPr>
            </w:pPr>
            <w:r>
              <w:rPr>
                <w:rFonts w:eastAsia="Times New Roman"/>
                <w:b/>
                <w:bCs/>
                <w:lang w:val="es-DO" w:eastAsia="es-DO"/>
              </w:rPr>
              <w:t>Aspectos adicionales</w:t>
            </w:r>
          </w:p>
        </w:tc>
      </w:tr>
      <w:tr w:rsidR="00AB50C4" w14:paraId="25724B13" w14:textId="77777777">
        <w:trPr>
          <w:trHeight w:val="363"/>
        </w:trPr>
        <w:tc>
          <w:tcPr>
            <w:tcW w:w="14058" w:type="dxa"/>
            <w:gridSpan w:val="10"/>
            <w:tcBorders>
              <w:top w:val="single" w:sz="4" w:space="0" w:color="auto"/>
            </w:tcBorders>
            <w:shd w:val="clear" w:color="auto" w:fill="DBE5F1" w:themeFill="accent1" w:themeFillTint="33"/>
            <w:vAlign w:val="center"/>
          </w:tcPr>
          <w:p w14:paraId="25724B12" w14:textId="77777777" w:rsidR="00AB50C4" w:rsidRDefault="00000000">
            <w:pPr>
              <w:spacing w:after="0" w:line="240" w:lineRule="auto"/>
              <w:rPr>
                <w:rFonts w:eastAsia="Times New Roman"/>
                <w:b/>
                <w:bCs/>
                <w:lang w:val="es-DO" w:eastAsia="es-DO"/>
              </w:rPr>
            </w:pPr>
            <w:r>
              <w:rPr>
                <w:rFonts w:eastAsia="Times New Roman"/>
                <w:b/>
                <w:bCs/>
                <w:lang w:val="es-DO" w:eastAsia="es-DO"/>
              </w:rPr>
              <w:t>Fecha Evaluación Final</w:t>
            </w:r>
          </w:p>
        </w:tc>
      </w:tr>
    </w:tbl>
    <w:p w14:paraId="25724B14" w14:textId="77777777" w:rsidR="00AB50C4" w:rsidRDefault="00AB50C4">
      <w:pPr>
        <w:spacing w:after="0"/>
        <w:rPr>
          <w:lang w:val="es-DO"/>
        </w:rPr>
      </w:pPr>
    </w:p>
    <w:p w14:paraId="25724B15" w14:textId="77777777" w:rsidR="00AB50C4" w:rsidRDefault="00AB50C4">
      <w:pPr>
        <w:rPr>
          <w:lang w:val="es-DO"/>
        </w:rPr>
      </w:pPr>
    </w:p>
    <w:tbl>
      <w:tblPr>
        <w:tblStyle w:val="Tablaconcuadrcula"/>
        <w:tblpPr w:leftFromText="144" w:rightFromText="144" w:vertAnchor="text" w:horzAnchor="page" w:tblpX="1066" w:tblpY="1"/>
        <w:tblW w:w="14058" w:type="dxa"/>
        <w:tblLayout w:type="fixed"/>
        <w:tblLook w:val="04A0" w:firstRow="1" w:lastRow="0" w:firstColumn="1" w:lastColumn="0" w:noHBand="0" w:noVBand="1"/>
      </w:tblPr>
      <w:tblGrid>
        <w:gridCol w:w="2122"/>
        <w:gridCol w:w="1984"/>
        <w:gridCol w:w="142"/>
        <w:gridCol w:w="2551"/>
        <w:gridCol w:w="2268"/>
        <w:gridCol w:w="2345"/>
        <w:gridCol w:w="2646"/>
      </w:tblGrid>
      <w:tr w:rsidR="00AB50C4" w:rsidRPr="007173FA" w14:paraId="25724B1B" w14:textId="77777777">
        <w:trPr>
          <w:trHeight w:val="699"/>
        </w:trPr>
        <w:tc>
          <w:tcPr>
            <w:tcW w:w="14058" w:type="dxa"/>
            <w:gridSpan w:val="7"/>
            <w:tcBorders>
              <w:bottom w:val="single" w:sz="4" w:space="0" w:color="auto"/>
            </w:tcBorders>
            <w:shd w:val="clear" w:color="auto" w:fill="17365D" w:themeFill="text2" w:themeFillShade="BF"/>
            <w:vAlign w:val="center"/>
          </w:tcPr>
          <w:p w14:paraId="25724B16" w14:textId="1A939FDA" w:rsidR="00AB50C4" w:rsidRDefault="00000000">
            <w:pPr>
              <w:spacing w:after="0" w:line="240" w:lineRule="auto"/>
              <w:jc w:val="center"/>
              <w:rPr>
                <w:rFonts w:eastAsia="Times New Roman"/>
                <w:b/>
                <w:bCs/>
                <w:color w:val="FFFFFF" w:themeColor="background1"/>
                <w:lang w:val="es-DO" w:eastAsia="es-DO"/>
              </w:rPr>
            </w:pPr>
            <w:bookmarkStart w:id="1" w:name="Semana1"/>
            <w:r>
              <w:rPr>
                <w:rFonts w:eastAsia="Times New Roman"/>
                <w:b/>
                <w:bCs/>
                <w:color w:val="FFFFFF" w:themeColor="background1"/>
                <w:lang w:val="es-DO" w:eastAsia="es-DO"/>
              </w:rPr>
              <w:t xml:space="preserve">Semana </w:t>
            </w:r>
            <w:bookmarkEnd w:id="1"/>
            <w:r>
              <w:rPr>
                <w:rFonts w:eastAsia="Times New Roman"/>
                <w:b/>
                <w:bCs/>
                <w:color w:val="FFFFFF" w:themeColor="background1"/>
                <w:lang w:val="es-DO" w:eastAsia="es-DO"/>
              </w:rPr>
              <w:t xml:space="preserve">I:  </w:t>
            </w:r>
            <w:proofErr w:type="gramStart"/>
            <w:r w:rsidR="00383A8F">
              <w:rPr>
                <w:rFonts w:eastAsia="Times New Roman"/>
                <w:b/>
                <w:bCs/>
                <w:color w:val="FFFFFF" w:themeColor="background1"/>
                <w:lang w:val="es-DO" w:eastAsia="es-DO"/>
              </w:rPr>
              <w:t>Lunes</w:t>
            </w:r>
            <w:proofErr w:type="gramEnd"/>
            <w:r w:rsidR="00383A8F">
              <w:rPr>
                <w:rFonts w:eastAsia="Times New Roman"/>
                <w:b/>
                <w:bCs/>
                <w:color w:val="FFFFFF" w:themeColor="background1"/>
                <w:lang w:val="es-DO" w:eastAsia="es-DO"/>
              </w:rPr>
              <w:t xml:space="preserve"> </w:t>
            </w:r>
            <w:r w:rsidR="007173FA">
              <w:rPr>
                <w:rFonts w:eastAsia="Times New Roman"/>
                <w:b/>
                <w:bCs/>
                <w:color w:val="FFFFFF" w:themeColor="background1"/>
                <w:lang w:val="es-DO" w:eastAsia="es-DO"/>
              </w:rPr>
              <w:t xml:space="preserve">8 enero al </w:t>
            </w:r>
            <w:r w:rsidR="00383A8F">
              <w:rPr>
                <w:rFonts w:eastAsia="Times New Roman"/>
                <w:b/>
                <w:bCs/>
                <w:color w:val="FFFFFF" w:themeColor="background1"/>
                <w:lang w:val="es-DO" w:eastAsia="es-DO"/>
              </w:rPr>
              <w:t xml:space="preserve">viernes </w:t>
            </w:r>
            <w:r w:rsidR="007173FA">
              <w:rPr>
                <w:rFonts w:eastAsia="Times New Roman"/>
                <w:b/>
                <w:bCs/>
                <w:color w:val="FFFFFF" w:themeColor="background1"/>
                <w:lang w:val="es-DO" w:eastAsia="es-DO"/>
              </w:rPr>
              <w:t>12 enero 2024</w:t>
            </w:r>
          </w:p>
          <w:p w14:paraId="25724B1A" w14:textId="77777777" w:rsidR="00AB50C4" w:rsidRDefault="00AB50C4">
            <w:pPr>
              <w:spacing w:after="0" w:line="240" w:lineRule="auto"/>
              <w:jc w:val="center"/>
              <w:rPr>
                <w:rFonts w:eastAsia="Times New Roman"/>
                <w:b/>
                <w:bCs/>
                <w:color w:val="000000" w:themeColor="text1"/>
                <w:lang w:val="es-DO" w:eastAsia="es-DO"/>
              </w:rPr>
            </w:pPr>
          </w:p>
        </w:tc>
      </w:tr>
      <w:tr w:rsidR="00AB50C4" w:rsidRPr="002E4034" w14:paraId="25724B1F" w14:textId="77777777">
        <w:trPr>
          <w:trHeight w:val="699"/>
        </w:trPr>
        <w:tc>
          <w:tcPr>
            <w:tcW w:w="4248" w:type="dxa"/>
            <w:gridSpan w:val="3"/>
            <w:shd w:val="clear" w:color="auto" w:fill="C6D9F1" w:themeFill="text2" w:themeFillTint="33"/>
            <w:vAlign w:val="center"/>
          </w:tcPr>
          <w:p w14:paraId="25724B1C" w14:textId="77777777" w:rsidR="00AB50C4" w:rsidRDefault="00000000">
            <w:pPr>
              <w:spacing w:after="0" w:line="240" w:lineRule="auto"/>
              <w:jc w:val="center"/>
              <w:rPr>
                <w:rFonts w:ascii="Calibri" w:eastAsia="Times New Roman" w:hAnsi="Calibri" w:cs="Times New Roman"/>
                <w:b/>
                <w:bCs/>
                <w:sz w:val="22"/>
                <w:szCs w:val="22"/>
                <w:lang w:val="es-DO" w:eastAsia="es-DO"/>
              </w:rPr>
            </w:pPr>
            <w:r>
              <w:rPr>
                <w:rFonts w:eastAsia="Times New Roman"/>
                <w:b/>
                <w:bCs/>
                <w:lang w:val="es-DO" w:eastAsia="es-DO"/>
              </w:rPr>
              <w:t>Competencias Específicas</w:t>
            </w:r>
          </w:p>
        </w:tc>
        <w:tc>
          <w:tcPr>
            <w:tcW w:w="9810" w:type="dxa"/>
            <w:gridSpan w:val="4"/>
            <w:vAlign w:val="center"/>
          </w:tcPr>
          <w:p w14:paraId="25724B1D" w14:textId="77777777" w:rsidR="00AB50C4" w:rsidRDefault="00000000">
            <w:pPr>
              <w:spacing w:after="0" w:line="240" w:lineRule="auto"/>
              <w:ind w:left="2" w:right="61"/>
              <w:jc w:val="both"/>
              <w:rPr>
                <w:rFonts w:ascii="Calibri" w:eastAsia="Times New Roman" w:hAnsi="Calibri" w:cs="Times New Roman"/>
                <w:b/>
                <w:sz w:val="22"/>
                <w:szCs w:val="22"/>
                <w:lang w:val="zh-CN" w:eastAsia="es-DO"/>
              </w:rPr>
            </w:pPr>
            <w:r>
              <w:rPr>
                <w:rFonts w:eastAsia="Arial"/>
                <w:b/>
                <w:sz w:val="22"/>
                <w:szCs w:val="22"/>
                <w:lang w:val="zh-CN" w:eastAsia="es-DO"/>
              </w:rPr>
              <w:t xml:space="preserve">EA1: Recopilar información del análisis de situación de salud (ASIS) interpretando los datos obtenidos en la aplicación de los instrumentos de trabajo comunitario para establecer un diagnóstico de la comunidad.   </w:t>
            </w:r>
          </w:p>
          <w:p w14:paraId="25724B1E" w14:textId="77777777" w:rsidR="00AB50C4" w:rsidRDefault="00000000">
            <w:pPr>
              <w:spacing w:after="2" w:line="240" w:lineRule="auto"/>
              <w:ind w:left="2"/>
              <w:jc w:val="both"/>
              <w:rPr>
                <w:rFonts w:eastAsia="Times New Roman"/>
                <w:b/>
                <w:bCs/>
                <w:lang w:val="zh-CN" w:eastAsia="es-DO"/>
              </w:rPr>
            </w:pPr>
            <w:r>
              <w:rPr>
                <w:rFonts w:eastAsia="Arial"/>
                <w:b/>
                <w:sz w:val="22"/>
                <w:szCs w:val="22"/>
                <w:lang w:val="zh-CN" w:eastAsia="es-DO"/>
              </w:rPr>
              <w:t xml:space="preserve">EA2: Aceptar las diferencias culturales y/o sociales promoviendo la justicia, los derechos de las personas y el sentido de la moral.  </w:t>
            </w:r>
          </w:p>
        </w:tc>
      </w:tr>
      <w:tr w:rsidR="00AB50C4" w:rsidRPr="002E4034" w14:paraId="25724B22" w14:textId="77777777">
        <w:trPr>
          <w:trHeight w:val="699"/>
        </w:trPr>
        <w:tc>
          <w:tcPr>
            <w:tcW w:w="4248" w:type="dxa"/>
            <w:gridSpan w:val="3"/>
            <w:shd w:val="clear" w:color="auto" w:fill="C6D9F1" w:themeFill="text2" w:themeFillTint="33"/>
            <w:vAlign w:val="center"/>
          </w:tcPr>
          <w:p w14:paraId="25724B20" w14:textId="77777777" w:rsidR="00AB50C4" w:rsidRDefault="00000000">
            <w:pPr>
              <w:spacing w:after="0" w:line="240" w:lineRule="auto"/>
              <w:jc w:val="center"/>
              <w:outlineLvl w:val="0"/>
              <w:rPr>
                <w:rFonts w:ascii="Calibri" w:eastAsia="Times New Roman" w:hAnsi="Calibri" w:cs="Times New Roman"/>
                <w:b/>
                <w:bCs/>
                <w:sz w:val="22"/>
                <w:szCs w:val="22"/>
                <w:lang w:val="es-DO" w:eastAsia="es-DO"/>
              </w:rPr>
            </w:pPr>
            <w:r>
              <w:rPr>
                <w:rFonts w:eastAsia="Times New Roman"/>
                <w:b/>
                <w:bCs/>
                <w:lang w:val="es-DO" w:eastAsia="es-DO"/>
              </w:rPr>
              <w:t>Unidad. Contenidos básicos</w:t>
            </w:r>
          </w:p>
        </w:tc>
        <w:tc>
          <w:tcPr>
            <w:tcW w:w="9810" w:type="dxa"/>
            <w:gridSpan w:val="4"/>
            <w:vAlign w:val="center"/>
          </w:tcPr>
          <w:p w14:paraId="25724B21" w14:textId="77777777" w:rsidR="00AB50C4" w:rsidRDefault="00000000">
            <w:pPr>
              <w:spacing w:after="0" w:line="240" w:lineRule="auto"/>
              <w:rPr>
                <w:rFonts w:eastAsia="Times New Roman"/>
                <w:b/>
                <w:bCs/>
                <w:lang w:val="es-DO" w:eastAsia="es-DO"/>
              </w:rPr>
            </w:pPr>
            <w:r>
              <w:rPr>
                <w:rFonts w:eastAsia="Times New Roman"/>
                <w:b/>
                <w:bCs/>
                <w:lang w:val="es-DO" w:eastAsia="es-DO"/>
              </w:rPr>
              <w:t xml:space="preserve">Discusión de programa y guía didáctica. Medidas generales de seguridad para el trabajo en la comunidad virtual, división en grupos de trabajo para el análisis y discusión sobre encuestas de investigación en temas de salud. </w:t>
            </w:r>
          </w:p>
        </w:tc>
      </w:tr>
      <w:tr w:rsidR="00AB50C4" w14:paraId="25724B28" w14:textId="77777777">
        <w:trPr>
          <w:trHeight w:val="699"/>
        </w:trPr>
        <w:tc>
          <w:tcPr>
            <w:tcW w:w="6799" w:type="dxa"/>
            <w:gridSpan w:val="4"/>
            <w:shd w:val="clear" w:color="auto" w:fill="C6D9F1" w:themeFill="text2" w:themeFillTint="33"/>
            <w:vAlign w:val="center"/>
          </w:tcPr>
          <w:p w14:paraId="25724B23"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Teóricas</w:t>
            </w:r>
          </w:p>
          <w:p w14:paraId="25724B24" w14:textId="77777777" w:rsidR="00AB50C4" w:rsidRDefault="00000000">
            <w:pPr>
              <w:spacing w:after="0" w:line="240" w:lineRule="auto"/>
              <w:jc w:val="center"/>
              <w:outlineLvl w:val="0"/>
              <w:rPr>
                <w:rFonts w:eastAsia="Times New Roman"/>
                <w:b/>
                <w:bCs/>
                <w:lang w:eastAsia="es-DO"/>
              </w:rPr>
            </w:pPr>
            <w:r>
              <w:rPr>
                <w:rFonts w:eastAsia="Times New Roman"/>
                <w:b/>
                <w:bCs/>
                <w:lang w:val="es-DO" w:eastAsia="es-DO"/>
              </w:rPr>
              <w:t>(Fecha exacta)</w:t>
            </w:r>
          </w:p>
        </w:tc>
        <w:tc>
          <w:tcPr>
            <w:tcW w:w="7259" w:type="dxa"/>
            <w:gridSpan w:val="3"/>
            <w:shd w:val="clear" w:color="auto" w:fill="C6D9F1" w:themeFill="text2" w:themeFillTint="33"/>
            <w:vAlign w:val="center"/>
          </w:tcPr>
          <w:p w14:paraId="25724B25"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Prácticas</w:t>
            </w:r>
          </w:p>
          <w:p w14:paraId="25724B26"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(Fecha exacta)</w:t>
            </w:r>
          </w:p>
          <w:p w14:paraId="25724B27" w14:textId="77777777" w:rsidR="00AB50C4" w:rsidRDefault="00AB50C4">
            <w:pPr>
              <w:tabs>
                <w:tab w:val="left" w:pos="8647"/>
              </w:tabs>
              <w:spacing w:after="0" w:line="240" w:lineRule="auto"/>
              <w:jc w:val="center"/>
              <w:rPr>
                <w:rFonts w:eastAsia="Times New Roman"/>
                <w:b/>
                <w:bCs/>
                <w:lang w:val="es-DO" w:eastAsia="es-DO"/>
              </w:rPr>
            </w:pPr>
          </w:p>
        </w:tc>
      </w:tr>
      <w:tr w:rsidR="00AB50C4" w14:paraId="25724B30" w14:textId="77777777">
        <w:trPr>
          <w:trHeight w:val="699"/>
        </w:trPr>
        <w:tc>
          <w:tcPr>
            <w:tcW w:w="2122" w:type="dxa"/>
            <w:shd w:val="clear" w:color="auto" w:fill="FFFFCC"/>
            <w:vAlign w:val="center"/>
          </w:tcPr>
          <w:p w14:paraId="25724B29" w14:textId="77777777" w:rsidR="00AB50C4" w:rsidRDefault="00000000">
            <w:pPr>
              <w:spacing w:after="0" w:line="240" w:lineRule="auto"/>
              <w:jc w:val="center"/>
              <w:outlineLvl w:val="0"/>
              <w:rPr>
                <w:rFonts w:eastAsia="Times New Roman"/>
                <w:b/>
                <w:bCs/>
                <w:sz w:val="22"/>
                <w:szCs w:val="22"/>
                <w:lang w:val="es-DO" w:eastAsia="es-DO"/>
              </w:rPr>
            </w:pPr>
            <w:r>
              <w:rPr>
                <w:rFonts w:eastAsia="Times New Roman"/>
                <w:b/>
                <w:bCs/>
                <w:sz w:val="22"/>
                <w:szCs w:val="22"/>
                <w:lang w:val="es-DO" w:eastAsia="es-DO"/>
              </w:rPr>
              <w:t>Compromisos de lectura</w:t>
            </w:r>
            <w:r>
              <w:rPr>
                <w:rFonts w:ascii="Times New Roman" w:eastAsia="Times New Roman" w:hAnsi="Times New Roman" w:cs="Times New Roman"/>
                <w:b/>
                <w:bCs/>
                <w:color w:val="5F497A" w:themeColor="accent4" w:themeShade="BF"/>
                <w:sz w:val="22"/>
                <w:szCs w:val="22"/>
                <w:lang w:val="es-DO" w:eastAsia="es-DO"/>
              </w:rPr>
              <w:t>*</w:t>
            </w:r>
          </w:p>
          <w:p w14:paraId="25724B2A" w14:textId="77777777" w:rsidR="00AB50C4" w:rsidRDefault="00AB50C4">
            <w:pPr>
              <w:spacing w:after="0" w:line="240" w:lineRule="auto"/>
              <w:jc w:val="center"/>
              <w:outlineLvl w:val="0"/>
              <w:rPr>
                <w:rFonts w:eastAsia="Times New Roman"/>
                <w:b/>
                <w:bCs/>
                <w:sz w:val="22"/>
                <w:szCs w:val="22"/>
                <w:lang w:val="es-DO" w:eastAsia="es-DO"/>
              </w:rPr>
            </w:pPr>
          </w:p>
        </w:tc>
        <w:tc>
          <w:tcPr>
            <w:tcW w:w="1984" w:type="dxa"/>
            <w:shd w:val="clear" w:color="auto" w:fill="FFFFCC"/>
            <w:vAlign w:val="center"/>
          </w:tcPr>
          <w:p w14:paraId="25724B2B" w14:textId="77777777" w:rsidR="00AB50C4" w:rsidRDefault="00000000">
            <w:pPr>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693" w:type="dxa"/>
            <w:gridSpan w:val="2"/>
            <w:shd w:val="clear" w:color="auto" w:fill="FFFFCC"/>
            <w:vAlign w:val="center"/>
          </w:tcPr>
          <w:p w14:paraId="25724B2C" w14:textId="77777777" w:rsidR="00AB50C4" w:rsidRDefault="00000000">
            <w:pPr>
              <w:spacing w:after="0" w:line="240" w:lineRule="auto"/>
              <w:jc w:val="center"/>
              <w:rPr>
                <w:rFonts w:eastAsia="Times New Roman"/>
                <w:b/>
                <w:bCs/>
                <w:sz w:val="22"/>
                <w:szCs w:val="22"/>
                <w:lang w:val="es-DO" w:eastAsia="es-DO"/>
              </w:rPr>
            </w:pPr>
            <w:proofErr w:type="spellStart"/>
            <w:r>
              <w:rPr>
                <w:rFonts w:eastAsia="Times New Roman"/>
                <w:b/>
                <w:bCs/>
                <w:sz w:val="22"/>
                <w:szCs w:val="22"/>
                <w:lang w:eastAsia="es-DO"/>
              </w:rPr>
              <w:t>Evaluación</w:t>
            </w:r>
            <w:proofErr w:type="spellEnd"/>
          </w:p>
        </w:tc>
        <w:tc>
          <w:tcPr>
            <w:tcW w:w="2268" w:type="dxa"/>
            <w:shd w:val="clear" w:color="auto" w:fill="FFFFCC"/>
            <w:vAlign w:val="center"/>
          </w:tcPr>
          <w:p w14:paraId="25724B2D" w14:textId="77777777" w:rsidR="00AB50C4" w:rsidRDefault="00000000">
            <w:pPr>
              <w:pStyle w:val="Ttulo1"/>
              <w:spacing w:before="0" w:line="240" w:lineRule="auto"/>
              <w:jc w:val="center"/>
              <w:rPr>
                <w:rFonts w:cs="Arial"/>
                <w:sz w:val="22"/>
                <w:szCs w:val="22"/>
                <w:lang w:val="en-US" w:eastAsia="es-DO"/>
              </w:rPr>
            </w:pPr>
            <w:r>
              <w:rPr>
                <w:rFonts w:cs="Arial"/>
                <w:sz w:val="22"/>
                <w:szCs w:val="22"/>
                <w:lang w:eastAsia="es-DO"/>
              </w:rPr>
              <w:t>Compromisos de lectura</w:t>
            </w:r>
          </w:p>
        </w:tc>
        <w:tc>
          <w:tcPr>
            <w:tcW w:w="2345" w:type="dxa"/>
            <w:shd w:val="clear" w:color="auto" w:fill="FFFFCC"/>
            <w:vAlign w:val="center"/>
          </w:tcPr>
          <w:p w14:paraId="25724B2E" w14:textId="77777777" w:rsidR="00AB50C4" w:rsidRDefault="00000000">
            <w:pPr>
              <w:tabs>
                <w:tab w:val="left" w:pos="179"/>
              </w:tabs>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646" w:type="dxa"/>
            <w:shd w:val="clear" w:color="auto" w:fill="FFFFCC"/>
            <w:vAlign w:val="center"/>
          </w:tcPr>
          <w:p w14:paraId="25724B2F" w14:textId="77777777" w:rsidR="00AB50C4" w:rsidRDefault="00000000">
            <w:pPr>
              <w:pStyle w:val="Ttulo1"/>
              <w:spacing w:before="0" w:line="240" w:lineRule="auto"/>
              <w:jc w:val="center"/>
              <w:rPr>
                <w:rFonts w:cs="Arial"/>
                <w:sz w:val="22"/>
                <w:szCs w:val="22"/>
                <w:lang w:eastAsia="es-DO"/>
              </w:rPr>
            </w:pPr>
            <w:proofErr w:type="spellStart"/>
            <w:r>
              <w:rPr>
                <w:rFonts w:cs="Arial"/>
                <w:sz w:val="22"/>
                <w:szCs w:val="22"/>
                <w:lang w:val="en-US" w:eastAsia="es-DO"/>
              </w:rPr>
              <w:t>Evaluación</w:t>
            </w:r>
            <w:proofErr w:type="spellEnd"/>
          </w:p>
        </w:tc>
      </w:tr>
      <w:tr w:rsidR="00AB50C4" w14:paraId="25724B55" w14:textId="77777777">
        <w:trPr>
          <w:trHeight w:val="535"/>
        </w:trPr>
        <w:tc>
          <w:tcPr>
            <w:tcW w:w="2122" w:type="dxa"/>
            <w:shd w:val="clear" w:color="auto" w:fill="auto"/>
            <w:vAlign w:val="center"/>
          </w:tcPr>
          <w:p w14:paraId="25724B31"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32"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33"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34"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35"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36"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37"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38"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39"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3A"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3B"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3C"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3D"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3E"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3F" w14:textId="77777777" w:rsidR="00AB50C4" w:rsidRDefault="00AB50C4">
            <w:pPr>
              <w:spacing w:after="0" w:line="240" w:lineRule="auto"/>
              <w:outlineLvl w:val="0"/>
              <w:rPr>
                <w:rFonts w:ascii="Times New Roman" w:eastAsia="Times New Roman" w:hAnsi="Times New Roman" w:cs="Times New Roman"/>
                <w:b/>
                <w:bCs/>
                <w:sz w:val="18"/>
                <w:szCs w:val="18"/>
                <w:lang w:val="es-DO" w:eastAsia="es-DO"/>
              </w:rPr>
            </w:pPr>
          </w:p>
        </w:tc>
        <w:tc>
          <w:tcPr>
            <w:tcW w:w="1984" w:type="dxa"/>
            <w:shd w:val="clear" w:color="auto" w:fill="auto"/>
            <w:vAlign w:val="center"/>
          </w:tcPr>
          <w:p w14:paraId="25724B40" w14:textId="77777777" w:rsidR="00AB50C4" w:rsidRDefault="00AB50C4">
            <w:pPr>
              <w:spacing w:after="0" w:line="240" w:lineRule="auto"/>
              <w:jc w:val="center"/>
              <w:rPr>
                <w:rFonts w:eastAsia="Times New Roman"/>
                <w:b/>
                <w:lang w:val="es-DO" w:eastAsia="es-DO"/>
              </w:rPr>
            </w:pPr>
          </w:p>
          <w:p w14:paraId="25724B41" w14:textId="77777777" w:rsidR="00AB50C4" w:rsidRDefault="00AB50C4">
            <w:pPr>
              <w:spacing w:after="0" w:line="240" w:lineRule="auto"/>
              <w:jc w:val="center"/>
              <w:rPr>
                <w:rFonts w:eastAsia="Times New Roman"/>
                <w:lang w:val="es-DO" w:eastAsia="es-DO"/>
              </w:rPr>
            </w:pPr>
          </w:p>
        </w:tc>
        <w:tc>
          <w:tcPr>
            <w:tcW w:w="2693" w:type="dxa"/>
            <w:gridSpan w:val="2"/>
            <w:shd w:val="clear" w:color="auto" w:fill="auto"/>
            <w:vAlign w:val="center"/>
          </w:tcPr>
          <w:p w14:paraId="25724B42" w14:textId="77777777" w:rsidR="00AB50C4" w:rsidRDefault="00AB50C4">
            <w:pPr>
              <w:spacing w:after="0" w:line="240" w:lineRule="auto"/>
              <w:jc w:val="center"/>
              <w:rPr>
                <w:rFonts w:eastAsia="Times New Roman"/>
                <w:b/>
                <w:sz w:val="20"/>
                <w:szCs w:val="20"/>
                <w:lang w:val="es-DO" w:eastAsia="es-DO"/>
              </w:rPr>
            </w:pPr>
          </w:p>
        </w:tc>
        <w:tc>
          <w:tcPr>
            <w:tcW w:w="2268" w:type="dxa"/>
            <w:shd w:val="clear" w:color="auto" w:fill="auto"/>
            <w:vAlign w:val="center"/>
          </w:tcPr>
          <w:p w14:paraId="25724B43" w14:textId="77777777" w:rsidR="00AB50C4" w:rsidRDefault="00AB50C4">
            <w:pPr>
              <w:spacing w:after="0" w:line="240" w:lineRule="auto"/>
              <w:jc w:val="center"/>
              <w:rPr>
                <w:rFonts w:eastAsia="Times New Roman"/>
                <w:sz w:val="20"/>
                <w:szCs w:val="20"/>
                <w:lang w:val="es-DO" w:eastAsia="es-DO"/>
              </w:rPr>
            </w:pPr>
          </w:p>
        </w:tc>
        <w:tc>
          <w:tcPr>
            <w:tcW w:w="2345" w:type="dxa"/>
            <w:shd w:val="clear" w:color="auto" w:fill="auto"/>
            <w:vAlign w:val="center"/>
          </w:tcPr>
          <w:p w14:paraId="25724B44" w14:textId="77777777" w:rsidR="00AB50C4" w:rsidRPr="00941A17" w:rsidRDefault="00000000">
            <w:pPr>
              <w:tabs>
                <w:tab w:val="left" w:pos="179"/>
              </w:tabs>
              <w:spacing w:after="0" w:line="240" w:lineRule="auto"/>
              <w:jc w:val="center"/>
              <w:rPr>
                <w:rFonts w:eastAsia="Times New Roman"/>
                <w:color w:val="7F7F7F" w:themeColor="text1" w:themeTint="80"/>
                <w:sz w:val="20"/>
                <w:szCs w:val="20"/>
                <w:lang w:val="es-DO" w:eastAsia="es-DO"/>
              </w:rPr>
            </w:pPr>
            <w:r w:rsidRPr="00941A17">
              <w:rPr>
                <w:rFonts w:eastAsia="Times New Roman"/>
                <w:color w:val="7F7F7F" w:themeColor="text1" w:themeTint="80"/>
                <w:sz w:val="20"/>
                <w:szCs w:val="20"/>
                <w:lang w:val="es-DO" w:eastAsia="es-DO"/>
              </w:rPr>
              <w:t>Todos los grupos coincidirá con la bienvenida de inicio de ciclo.</w:t>
            </w:r>
          </w:p>
          <w:p w14:paraId="25724B45" w14:textId="77777777" w:rsidR="00AB50C4" w:rsidRPr="00941A17" w:rsidRDefault="00000000">
            <w:pPr>
              <w:tabs>
                <w:tab w:val="left" w:pos="179"/>
              </w:tabs>
              <w:spacing w:after="0" w:line="240" w:lineRule="auto"/>
              <w:jc w:val="center"/>
              <w:rPr>
                <w:rFonts w:eastAsia="Times New Roman"/>
                <w:color w:val="7F7F7F" w:themeColor="text1" w:themeTint="80"/>
                <w:sz w:val="20"/>
                <w:szCs w:val="20"/>
                <w:lang w:val="es-DO" w:eastAsia="es-DO"/>
              </w:rPr>
            </w:pPr>
            <w:r w:rsidRPr="00941A17">
              <w:rPr>
                <w:rFonts w:eastAsia="Times New Roman"/>
                <w:color w:val="7F7F7F" w:themeColor="text1" w:themeTint="80"/>
                <w:sz w:val="20"/>
                <w:szCs w:val="20"/>
                <w:lang w:val="es-DO" w:eastAsia="es-DO"/>
              </w:rPr>
              <w:t>Bienvenida grupal.</w:t>
            </w:r>
          </w:p>
          <w:p w14:paraId="25724B46" w14:textId="77777777" w:rsidR="00AB50C4" w:rsidRPr="00941A17" w:rsidRDefault="00000000">
            <w:pPr>
              <w:tabs>
                <w:tab w:val="left" w:pos="179"/>
              </w:tabs>
              <w:spacing w:after="0" w:line="240" w:lineRule="auto"/>
              <w:jc w:val="center"/>
              <w:rPr>
                <w:rFonts w:eastAsia="Times New Roman"/>
                <w:color w:val="7F7F7F" w:themeColor="text1" w:themeTint="80"/>
                <w:sz w:val="20"/>
                <w:szCs w:val="20"/>
                <w:lang w:val="es-DO" w:eastAsia="es-DO"/>
              </w:rPr>
            </w:pPr>
            <w:r w:rsidRPr="00941A17">
              <w:rPr>
                <w:rFonts w:eastAsia="Times New Roman"/>
                <w:color w:val="7F7F7F" w:themeColor="text1" w:themeTint="80"/>
                <w:sz w:val="20"/>
                <w:szCs w:val="20"/>
                <w:lang w:val="es-DO" w:eastAsia="es-DO"/>
              </w:rPr>
              <w:t xml:space="preserve">Presentación de </w:t>
            </w:r>
          </w:p>
          <w:p w14:paraId="25724B47" w14:textId="77777777" w:rsidR="00AB50C4" w:rsidRPr="00941A17" w:rsidRDefault="00000000">
            <w:pPr>
              <w:tabs>
                <w:tab w:val="left" w:pos="179"/>
              </w:tabs>
              <w:spacing w:after="0" w:line="240" w:lineRule="auto"/>
              <w:jc w:val="center"/>
              <w:rPr>
                <w:rFonts w:eastAsia="Times New Roman"/>
                <w:color w:val="7F7F7F" w:themeColor="text1" w:themeTint="80"/>
                <w:sz w:val="20"/>
                <w:szCs w:val="20"/>
                <w:lang w:val="es-DO" w:eastAsia="es-DO"/>
              </w:rPr>
            </w:pPr>
            <w:r w:rsidRPr="00941A17">
              <w:rPr>
                <w:rFonts w:eastAsia="Times New Roman"/>
                <w:color w:val="7F7F7F" w:themeColor="text1" w:themeTint="80"/>
                <w:sz w:val="20"/>
                <w:szCs w:val="20"/>
                <w:lang w:val="es-DO" w:eastAsia="es-DO"/>
              </w:rPr>
              <w:t>profesores.</w:t>
            </w:r>
          </w:p>
          <w:p w14:paraId="25724B48" w14:textId="77777777" w:rsidR="00AB50C4" w:rsidRPr="00941A17" w:rsidRDefault="00000000">
            <w:pPr>
              <w:tabs>
                <w:tab w:val="left" w:pos="179"/>
              </w:tabs>
              <w:spacing w:after="0" w:line="240" w:lineRule="auto"/>
              <w:jc w:val="center"/>
              <w:rPr>
                <w:rFonts w:eastAsia="Times New Roman"/>
                <w:color w:val="7F7F7F" w:themeColor="text1" w:themeTint="80"/>
                <w:sz w:val="20"/>
                <w:szCs w:val="20"/>
                <w:lang w:val="es-DO" w:eastAsia="es-DO"/>
              </w:rPr>
            </w:pPr>
            <w:r w:rsidRPr="00941A17">
              <w:rPr>
                <w:rFonts w:eastAsia="Times New Roman"/>
                <w:color w:val="7F7F7F" w:themeColor="text1" w:themeTint="80"/>
                <w:sz w:val="20"/>
                <w:szCs w:val="20"/>
                <w:lang w:val="es-DO" w:eastAsia="es-DO"/>
              </w:rPr>
              <w:t xml:space="preserve">Pautas de seguridad en </w:t>
            </w:r>
          </w:p>
          <w:p w14:paraId="25724B49" w14:textId="77777777" w:rsidR="00AB50C4" w:rsidRPr="00941A17" w:rsidRDefault="00000000">
            <w:pPr>
              <w:tabs>
                <w:tab w:val="left" w:pos="179"/>
              </w:tabs>
              <w:spacing w:after="0" w:line="240" w:lineRule="auto"/>
              <w:jc w:val="center"/>
              <w:rPr>
                <w:rFonts w:eastAsia="Times New Roman"/>
                <w:color w:val="7F7F7F" w:themeColor="text1" w:themeTint="80"/>
                <w:sz w:val="20"/>
                <w:szCs w:val="20"/>
                <w:lang w:val="es-DO" w:eastAsia="es-DO"/>
              </w:rPr>
            </w:pPr>
            <w:r w:rsidRPr="00941A17">
              <w:rPr>
                <w:rFonts w:eastAsia="Times New Roman"/>
                <w:color w:val="7F7F7F" w:themeColor="text1" w:themeTint="80"/>
                <w:sz w:val="20"/>
                <w:szCs w:val="20"/>
                <w:lang w:val="es-DO" w:eastAsia="es-DO"/>
              </w:rPr>
              <w:t>La comunidad.</w:t>
            </w:r>
            <w:r w:rsidRPr="00941A17">
              <w:rPr>
                <w:rFonts w:eastAsia="Times New Roman"/>
                <w:color w:val="7F7F7F" w:themeColor="text1" w:themeTint="80"/>
                <w:sz w:val="20"/>
                <w:szCs w:val="20"/>
                <w:lang w:val="es-DO" w:eastAsia="es-DO"/>
              </w:rPr>
              <w:br/>
              <w:t>dos conferencias magistrales</w:t>
            </w:r>
          </w:p>
          <w:p w14:paraId="25724B4A" w14:textId="77777777" w:rsidR="00AB50C4" w:rsidRPr="00941A17" w:rsidRDefault="00AB50C4">
            <w:pPr>
              <w:tabs>
                <w:tab w:val="left" w:pos="179"/>
              </w:tabs>
              <w:spacing w:after="0" w:line="240" w:lineRule="auto"/>
              <w:jc w:val="center"/>
              <w:rPr>
                <w:rFonts w:eastAsia="Times New Roman"/>
                <w:color w:val="7F7F7F" w:themeColor="text1" w:themeTint="80"/>
                <w:sz w:val="20"/>
                <w:szCs w:val="20"/>
                <w:lang w:val="es-DO" w:eastAsia="es-DO"/>
              </w:rPr>
            </w:pPr>
          </w:p>
          <w:p w14:paraId="25724B4B" w14:textId="77777777" w:rsidR="00AB50C4" w:rsidRPr="00941A17" w:rsidRDefault="00000000">
            <w:pPr>
              <w:tabs>
                <w:tab w:val="left" w:pos="179"/>
              </w:tabs>
              <w:spacing w:after="0" w:line="240" w:lineRule="auto"/>
              <w:jc w:val="center"/>
              <w:rPr>
                <w:rFonts w:eastAsia="Times New Roman"/>
                <w:color w:val="7F7F7F" w:themeColor="text1" w:themeTint="80"/>
                <w:sz w:val="20"/>
                <w:szCs w:val="20"/>
                <w:lang w:val="es-DO" w:eastAsia="es-DO"/>
              </w:rPr>
            </w:pPr>
            <w:r w:rsidRPr="00941A17">
              <w:rPr>
                <w:rFonts w:eastAsia="Times New Roman"/>
                <w:color w:val="7F7F7F" w:themeColor="text1" w:themeTint="80"/>
                <w:sz w:val="20"/>
                <w:szCs w:val="20"/>
                <w:lang w:val="es-DO" w:eastAsia="es-DO"/>
              </w:rPr>
              <w:t>Separación de los grupos con sus profesores. Revisión del programa y la guía didáctica.</w:t>
            </w:r>
          </w:p>
          <w:p w14:paraId="25724B4C" w14:textId="140824F8" w:rsidR="00AB50C4" w:rsidRPr="00941A17" w:rsidRDefault="00941A17">
            <w:pPr>
              <w:tabs>
                <w:tab w:val="left" w:pos="179"/>
              </w:tabs>
              <w:spacing w:after="0" w:line="240" w:lineRule="auto"/>
              <w:jc w:val="center"/>
              <w:rPr>
                <w:rFonts w:eastAsia="Times New Roman"/>
                <w:color w:val="7F7F7F" w:themeColor="text1" w:themeTint="80"/>
                <w:sz w:val="20"/>
                <w:szCs w:val="20"/>
                <w:lang w:val="es-DO" w:eastAsia="es-DO"/>
              </w:rPr>
            </w:pPr>
            <w:r>
              <w:rPr>
                <w:rFonts w:eastAsia="Times New Roman"/>
                <w:color w:val="7F7F7F" w:themeColor="text1" w:themeTint="80"/>
                <w:sz w:val="20"/>
                <w:szCs w:val="20"/>
                <w:lang w:val="es-DO" w:eastAsia="es-DO"/>
              </w:rPr>
              <w:t xml:space="preserve"> </w:t>
            </w:r>
            <w:r w:rsidR="00000000" w:rsidRPr="00941A17">
              <w:rPr>
                <w:rFonts w:eastAsia="Times New Roman"/>
                <w:color w:val="7F7F7F" w:themeColor="text1" w:themeTint="80"/>
                <w:sz w:val="20"/>
                <w:szCs w:val="20"/>
                <w:lang w:val="es-DO" w:eastAsia="es-DO"/>
              </w:rPr>
              <w:br/>
            </w:r>
          </w:p>
          <w:p w14:paraId="25724B4D" w14:textId="77777777" w:rsidR="00AB50C4" w:rsidRPr="00941A17" w:rsidRDefault="00000000">
            <w:pPr>
              <w:tabs>
                <w:tab w:val="left" w:pos="179"/>
              </w:tabs>
              <w:spacing w:after="0" w:line="240" w:lineRule="auto"/>
              <w:jc w:val="both"/>
              <w:rPr>
                <w:rFonts w:eastAsia="Times New Roman"/>
                <w:color w:val="7F7F7F" w:themeColor="text1" w:themeTint="80"/>
                <w:sz w:val="20"/>
                <w:szCs w:val="20"/>
                <w:highlight w:val="yellow"/>
                <w:lang w:val="es-DO" w:eastAsia="es-DO"/>
              </w:rPr>
            </w:pPr>
            <w:r w:rsidRPr="00941A17">
              <w:rPr>
                <w:rFonts w:asciiTheme="minorHAnsi" w:eastAsia="Times New Roman" w:hAnsiTheme="minorHAnsi" w:cstheme="minorHAnsi"/>
                <w:color w:val="7F7F7F" w:themeColor="text1" w:themeTint="80"/>
                <w:lang w:val="es-ES" w:eastAsia="es-DO"/>
              </w:rPr>
              <w:t xml:space="preserve"> Se explica sobre la </w:t>
            </w:r>
            <w:proofErr w:type="spellStart"/>
            <w:r w:rsidRPr="00941A17">
              <w:rPr>
                <w:rFonts w:asciiTheme="minorHAnsi" w:eastAsia="Times New Roman" w:hAnsiTheme="minorHAnsi" w:cstheme="minorHAnsi"/>
                <w:color w:val="7F7F7F" w:themeColor="text1" w:themeTint="80"/>
                <w:lang w:val="es-ES" w:eastAsia="es-DO"/>
              </w:rPr>
              <w:t>comunicacion</w:t>
            </w:r>
            <w:proofErr w:type="spellEnd"/>
            <w:r w:rsidRPr="00941A17">
              <w:rPr>
                <w:rFonts w:asciiTheme="minorHAnsi" w:eastAsia="Times New Roman" w:hAnsiTheme="minorHAnsi" w:cstheme="minorHAnsi"/>
                <w:color w:val="7F7F7F" w:themeColor="text1" w:themeTint="80"/>
                <w:lang w:val="es-ES" w:eastAsia="es-DO"/>
              </w:rPr>
              <w:t xml:space="preserve"> empática y respetuosa con sus compañeros de estudios, profesionales de la salud </w:t>
            </w:r>
            <w:proofErr w:type="spellStart"/>
            <w:r w:rsidRPr="00941A17">
              <w:rPr>
                <w:rFonts w:asciiTheme="minorHAnsi" w:eastAsia="Times New Roman" w:hAnsiTheme="minorHAnsi" w:cstheme="minorHAnsi"/>
                <w:color w:val="7F7F7F" w:themeColor="text1" w:themeTint="80"/>
                <w:lang w:val="es-ES" w:eastAsia="es-DO"/>
              </w:rPr>
              <w:t>asi</w:t>
            </w:r>
            <w:proofErr w:type="spellEnd"/>
            <w:r w:rsidRPr="00941A17">
              <w:rPr>
                <w:rFonts w:asciiTheme="minorHAnsi" w:eastAsia="Times New Roman" w:hAnsiTheme="minorHAnsi" w:cstheme="minorHAnsi"/>
                <w:color w:val="7F7F7F" w:themeColor="text1" w:themeTint="80"/>
                <w:lang w:val="es-ES" w:eastAsia="es-DO"/>
              </w:rPr>
              <w:t xml:space="preserve"> como en los diferentes escenarios de actuación de los estudiantes. </w:t>
            </w:r>
            <w:proofErr w:type="gramStart"/>
            <w:r w:rsidRPr="00941A17">
              <w:rPr>
                <w:rFonts w:asciiTheme="minorHAnsi" w:eastAsia="Times New Roman" w:hAnsiTheme="minorHAnsi" w:cstheme="minorHAnsi"/>
                <w:color w:val="7F7F7F" w:themeColor="text1" w:themeTint="80"/>
                <w:lang w:val="es-ES" w:eastAsia="es-DO"/>
              </w:rPr>
              <w:t xml:space="preserve">Además,   </w:t>
            </w:r>
            <w:proofErr w:type="gramEnd"/>
            <w:r w:rsidRPr="00941A17">
              <w:rPr>
                <w:rFonts w:asciiTheme="minorHAnsi" w:eastAsia="Times New Roman" w:hAnsiTheme="minorHAnsi" w:cstheme="minorHAnsi"/>
                <w:color w:val="7F7F7F" w:themeColor="text1" w:themeTint="80"/>
                <w:lang w:val="zh-CN" w:eastAsia="es-DO"/>
              </w:rPr>
              <w:br/>
            </w:r>
            <w:r w:rsidRPr="00941A17">
              <w:rPr>
                <w:rFonts w:asciiTheme="minorHAnsi" w:eastAsia="Times New Roman" w:hAnsiTheme="minorHAnsi" w:cstheme="minorHAnsi"/>
                <w:color w:val="7F7F7F" w:themeColor="text1" w:themeTint="80"/>
                <w:lang w:val="es-ES" w:eastAsia="es-DO"/>
              </w:rPr>
              <w:t xml:space="preserve">se dan orientaciones relacionadas con el profesionalismo y la </w:t>
            </w:r>
            <w:r w:rsidRPr="00941A17">
              <w:rPr>
                <w:rFonts w:asciiTheme="minorHAnsi" w:eastAsia="Times New Roman" w:hAnsiTheme="minorHAnsi" w:cstheme="minorHAnsi"/>
                <w:color w:val="7F7F7F" w:themeColor="text1" w:themeTint="80"/>
                <w:lang w:val="es-ES" w:eastAsia="es-DO"/>
              </w:rPr>
              <w:lastRenderedPageBreak/>
              <w:t>empatía que se debe tener con   su entorno, el respeto y la ética que se debe tener  ante temas de diversidad tales como religión, raza, género, orientación sexual o incapacidad física o mental.</w:t>
            </w:r>
          </w:p>
          <w:p w14:paraId="25724B4E" w14:textId="77777777" w:rsidR="00AB50C4" w:rsidRPr="00941A17" w:rsidRDefault="00AB50C4">
            <w:pPr>
              <w:tabs>
                <w:tab w:val="left" w:pos="179"/>
              </w:tabs>
              <w:spacing w:after="0" w:line="240" w:lineRule="auto"/>
              <w:jc w:val="both"/>
              <w:rPr>
                <w:rFonts w:eastAsia="Times New Roman"/>
                <w:color w:val="7F7F7F" w:themeColor="text1" w:themeTint="80"/>
                <w:sz w:val="20"/>
                <w:szCs w:val="20"/>
                <w:lang w:val="es-DO" w:eastAsia="es-DO"/>
              </w:rPr>
            </w:pPr>
          </w:p>
          <w:p w14:paraId="25724B4F" w14:textId="77777777" w:rsidR="00AB50C4" w:rsidRPr="00941A17" w:rsidRDefault="00AB50C4">
            <w:pPr>
              <w:tabs>
                <w:tab w:val="left" w:pos="179"/>
              </w:tabs>
              <w:spacing w:after="0" w:line="240" w:lineRule="auto"/>
              <w:jc w:val="center"/>
              <w:rPr>
                <w:rFonts w:eastAsia="Times New Roman"/>
                <w:color w:val="7F7F7F" w:themeColor="text1" w:themeTint="80"/>
                <w:sz w:val="20"/>
                <w:szCs w:val="20"/>
                <w:lang w:val="es-DO" w:eastAsia="es-DO"/>
              </w:rPr>
            </w:pPr>
          </w:p>
          <w:p w14:paraId="25724B50" w14:textId="77777777" w:rsidR="00AB50C4" w:rsidRPr="00941A17" w:rsidRDefault="00AB50C4">
            <w:pPr>
              <w:tabs>
                <w:tab w:val="left" w:pos="179"/>
              </w:tabs>
              <w:spacing w:after="0" w:line="240" w:lineRule="auto"/>
              <w:jc w:val="center"/>
              <w:rPr>
                <w:rFonts w:eastAsia="Times New Roman"/>
                <w:color w:val="7F7F7F" w:themeColor="text1" w:themeTint="80"/>
                <w:sz w:val="20"/>
                <w:szCs w:val="20"/>
                <w:lang w:val="es-DO" w:eastAsia="es-DO"/>
              </w:rPr>
            </w:pPr>
          </w:p>
        </w:tc>
        <w:tc>
          <w:tcPr>
            <w:tcW w:w="2646" w:type="dxa"/>
            <w:shd w:val="clear" w:color="auto" w:fill="auto"/>
            <w:vAlign w:val="center"/>
          </w:tcPr>
          <w:p w14:paraId="25724B51" w14:textId="77777777" w:rsidR="00AB50C4" w:rsidRDefault="00000000">
            <w:pPr>
              <w:spacing w:after="0" w:line="240" w:lineRule="auto"/>
              <w:jc w:val="center"/>
              <w:rPr>
                <w:rFonts w:eastAsia="Times New Roman"/>
                <w:b/>
                <w:color w:val="4F81BD" w:themeColor="accent1"/>
                <w:sz w:val="20"/>
                <w:szCs w:val="20"/>
                <w:lang w:val="es-DO" w:eastAsia="es-DO"/>
              </w:rPr>
            </w:pPr>
            <w:r>
              <w:rPr>
                <w:rFonts w:eastAsia="Times New Roman"/>
                <w:b/>
                <w:color w:val="4F81BD" w:themeColor="accent1"/>
                <w:sz w:val="20"/>
                <w:szCs w:val="20"/>
                <w:lang w:val="es-DO" w:eastAsia="es-DO"/>
              </w:rPr>
              <w:lastRenderedPageBreak/>
              <w:t>NOTA IMPORTANTE.</w:t>
            </w:r>
          </w:p>
          <w:p w14:paraId="25724B52" w14:textId="77777777" w:rsidR="00AB50C4" w:rsidRDefault="00000000">
            <w:pPr>
              <w:spacing w:after="0" w:line="240" w:lineRule="auto"/>
              <w:jc w:val="center"/>
              <w:rPr>
                <w:rFonts w:eastAsia="Times New Roman"/>
                <w:b/>
                <w:color w:val="4F81BD" w:themeColor="accent1"/>
                <w:sz w:val="20"/>
                <w:szCs w:val="20"/>
                <w:lang w:val="es-DO" w:eastAsia="es-DO"/>
              </w:rPr>
            </w:pPr>
            <w:r>
              <w:rPr>
                <w:rFonts w:eastAsia="Times New Roman"/>
                <w:b/>
                <w:color w:val="4F81BD" w:themeColor="accent1"/>
                <w:sz w:val="20"/>
                <w:szCs w:val="20"/>
                <w:lang w:val="es-DO" w:eastAsia="es-DO"/>
              </w:rPr>
              <w:t xml:space="preserve">Debido a que Comunitaria II es un trabajo en equipo, se aplicará la rúbrica de evaluación de trabajo en equipo para cada actividad grupal.  </w:t>
            </w:r>
          </w:p>
          <w:p w14:paraId="25724B53" w14:textId="77777777" w:rsidR="00AB50C4" w:rsidRDefault="00000000">
            <w:pPr>
              <w:spacing w:after="0" w:line="240" w:lineRule="auto"/>
              <w:jc w:val="center"/>
              <w:rPr>
                <w:rFonts w:eastAsia="Times New Roman"/>
                <w:b/>
                <w:color w:val="4F81BD" w:themeColor="accent1"/>
                <w:sz w:val="20"/>
                <w:szCs w:val="20"/>
                <w:lang w:val="es-DO" w:eastAsia="es-DO"/>
              </w:rPr>
            </w:pPr>
            <w:r>
              <w:rPr>
                <w:rFonts w:eastAsia="Times New Roman"/>
                <w:b/>
                <w:color w:val="4F81BD" w:themeColor="accent1"/>
                <w:sz w:val="20"/>
                <w:szCs w:val="20"/>
                <w:lang w:val="es-DO" w:eastAsia="es-DO"/>
              </w:rPr>
              <w:t>Rúbrica 1.</w:t>
            </w:r>
          </w:p>
          <w:p w14:paraId="25724B54" w14:textId="77777777" w:rsidR="00AB50C4" w:rsidRDefault="00000000">
            <w:pPr>
              <w:spacing w:after="0" w:line="240" w:lineRule="auto"/>
              <w:jc w:val="center"/>
              <w:rPr>
                <w:rFonts w:eastAsia="Times New Roman"/>
                <w:b/>
                <w:color w:val="4F81BD" w:themeColor="accent1"/>
                <w:sz w:val="20"/>
                <w:szCs w:val="20"/>
                <w:lang w:val="es-ES" w:eastAsia="es-DO"/>
              </w:rPr>
            </w:pPr>
            <w:r w:rsidRPr="00941A17">
              <w:rPr>
                <w:rFonts w:eastAsia="Times New Roman"/>
                <w:b/>
                <w:color w:val="4F81BD" w:themeColor="accent1"/>
                <w:sz w:val="20"/>
                <w:szCs w:val="20"/>
                <w:lang w:val="es-ES" w:eastAsia="es-DO"/>
              </w:rPr>
              <w:t>Rúbrica de profesionalismo.</w:t>
            </w:r>
          </w:p>
        </w:tc>
      </w:tr>
    </w:tbl>
    <w:p w14:paraId="25724B56" w14:textId="77777777" w:rsidR="00AB50C4" w:rsidRDefault="00AB50C4">
      <w:pPr>
        <w:spacing w:after="0"/>
        <w:rPr>
          <w:lang w:val="es-DO"/>
        </w:rPr>
      </w:pPr>
      <w:bookmarkStart w:id="2" w:name="Semana2"/>
      <w:bookmarkEnd w:id="2"/>
    </w:p>
    <w:tbl>
      <w:tblPr>
        <w:tblStyle w:val="Tablaconcuadrcula"/>
        <w:tblpPr w:leftFromText="144" w:rightFromText="144" w:vertAnchor="text" w:horzAnchor="page" w:tblpX="1066" w:tblpY="1"/>
        <w:tblW w:w="14058" w:type="dxa"/>
        <w:tblLayout w:type="fixed"/>
        <w:tblLook w:val="04A0" w:firstRow="1" w:lastRow="0" w:firstColumn="1" w:lastColumn="0" w:noHBand="0" w:noVBand="1"/>
      </w:tblPr>
      <w:tblGrid>
        <w:gridCol w:w="2405"/>
        <w:gridCol w:w="1701"/>
        <w:gridCol w:w="142"/>
        <w:gridCol w:w="2835"/>
        <w:gridCol w:w="2268"/>
        <w:gridCol w:w="2061"/>
        <w:gridCol w:w="2646"/>
      </w:tblGrid>
      <w:tr w:rsidR="00AB50C4" w:rsidRPr="002E4034" w14:paraId="25724B59" w14:textId="77777777">
        <w:trPr>
          <w:trHeight w:val="699"/>
        </w:trPr>
        <w:tc>
          <w:tcPr>
            <w:tcW w:w="14058" w:type="dxa"/>
            <w:gridSpan w:val="7"/>
            <w:tcBorders>
              <w:bottom w:val="single" w:sz="4" w:space="0" w:color="auto"/>
            </w:tcBorders>
            <w:shd w:val="clear" w:color="auto" w:fill="17365D" w:themeFill="text2" w:themeFillShade="BF"/>
            <w:vAlign w:val="center"/>
          </w:tcPr>
          <w:p w14:paraId="25724B57" w14:textId="140FD068" w:rsidR="00AB50C4" w:rsidRDefault="00000000">
            <w:pPr>
              <w:spacing w:after="0" w:line="240" w:lineRule="auto"/>
              <w:jc w:val="center"/>
              <w:rPr>
                <w:rFonts w:eastAsia="Times New Roman"/>
                <w:b/>
                <w:bCs/>
                <w:color w:val="FFFFFF" w:themeColor="background1"/>
                <w:lang w:val="es-DO" w:eastAsia="es-DO"/>
              </w:rPr>
            </w:pPr>
            <w:r>
              <w:rPr>
                <w:rFonts w:eastAsia="Times New Roman"/>
                <w:b/>
                <w:bCs/>
                <w:color w:val="FFFFFF" w:themeColor="background1"/>
                <w:lang w:val="es-DO" w:eastAsia="es-DO"/>
              </w:rPr>
              <w:t xml:space="preserve">Semana II: </w:t>
            </w:r>
            <w:r w:rsidR="00151F6B">
              <w:rPr>
                <w:rFonts w:eastAsia="Times New Roman"/>
                <w:b/>
                <w:bCs/>
                <w:color w:val="FFFFFF" w:themeColor="background1"/>
                <w:lang w:val="es-DO" w:eastAsia="es-DO"/>
              </w:rPr>
              <w:t xml:space="preserve"> </w:t>
            </w:r>
            <w:proofErr w:type="gramStart"/>
            <w:r w:rsidR="00151F6B">
              <w:rPr>
                <w:rFonts w:eastAsia="Times New Roman"/>
                <w:b/>
                <w:bCs/>
                <w:color w:val="FFFFFF" w:themeColor="background1"/>
                <w:lang w:val="es-DO" w:eastAsia="es-DO"/>
              </w:rPr>
              <w:t>Lunes</w:t>
            </w:r>
            <w:proofErr w:type="gramEnd"/>
            <w:r w:rsidR="00151F6B">
              <w:rPr>
                <w:rFonts w:eastAsia="Times New Roman"/>
                <w:b/>
                <w:bCs/>
                <w:color w:val="FFFFFF" w:themeColor="background1"/>
                <w:lang w:val="es-DO" w:eastAsia="es-DO"/>
              </w:rPr>
              <w:t xml:space="preserve"> </w:t>
            </w:r>
            <w:r w:rsidR="00151F6B">
              <w:rPr>
                <w:rFonts w:eastAsia="Times New Roman"/>
                <w:b/>
                <w:bCs/>
                <w:color w:val="FFFFFF" w:themeColor="background1"/>
                <w:lang w:val="es-DO" w:eastAsia="es-DO"/>
              </w:rPr>
              <w:t>15</w:t>
            </w:r>
            <w:r w:rsidR="00151F6B">
              <w:rPr>
                <w:rFonts w:eastAsia="Times New Roman"/>
                <w:b/>
                <w:bCs/>
                <w:color w:val="FFFFFF" w:themeColor="background1"/>
                <w:lang w:val="es-DO" w:eastAsia="es-DO"/>
              </w:rPr>
              <w:t xml:space="preserve"> enero al viernes 1</w:t>
            </w:r>
            <w:r w:rsidR="00151F6B">
              <w:rPr>
                <w:rFonts w:eastAsia="Times New Roman"/>
                <w:b/>
                <w:bCs/>
                <w:color w:val="FFFFFF" w:themeColor="background1"/>
                <w:lang w:val="es-DO" w:eastAsia="es-DO"/>
              </w:rPr>
              <w:t>9</w:t>
            </w:r>
            <w:r w:rsidR="00151F6B">
              <w:rPr>
                <w:rFonts w:eastAsia="Times New Roman"/>
                <w:b/>
                <w:bCs/>
                <w:color w:val="FFFFFF" w:themeColor="background1"/>
                <w:lang w:val="es-DO" w:eastAsia="es-DO"/>
              </w:rPr>
              <w:t xml:space="preserve"> enero 2024</w:t>
            </w:r>
            <w:r>
              <w:rPr>
                <w:rFonts w:eastAsia="Times New Roman"/>
                <w:b/>
                <w:bCs/>
                <w:color w:val="FFFFFF" w:themeColor="background1"/>
                <w:lang w:val="es-DO" w:eastAsia="es-DO"/>
              </w:rPr>
              <w:t xml:space="preserve"> </w:t>
            </w:r>
          </w:p>
          <w:p w14:paraId="25724B58" w14:textId="77777777" w:rsidR="00AB50C4" w:rsidRDefault="00AB50C4">
            <w:pPr>
              <w:spacing w:after="0" w:line="240" w:lineRule="auto"/>
              <w:jc w:val="center"/>
              <w:rPr>
                <w:rFonts w:eastAsia="Times New Roman"/>
                <w:b/>
                <w:bCs/>
                <w:color w:val="000000" w:themeColor="text1"/>
                <w:lang w:val="es-DO" w:eastAsia="es-DO"/>
              </w:rPr>
            </w:pPr>
          </w:p>
        </w:tc>
      </w:tr>
      <w:tr w:rsidR="00AB50C4" w:rsidRPr="002E4034" w14:paraId="25724B5E" w14:textId="77777777">
        <w:trPr>
          <w:trHeight w:val="699"/>
        </w:trPr>
        <w:tc>
          <w:tcPr>
            <w:tcW w:w="4248" w:type="dxa"/>
            <w:gridSpan w:val="3"/>
            <w:shd w:val="clear" w:color="auto" w:fill="C6D9F1" w:themeFill="text2" w:themeFillTint="33"/>
            <w:vAlign w:val="center"/>
          </w:tcPr>
          <w:p w14:paraId="25724B5A" w14:textId="77777777" w:rsidR="00AB50C4" w:rsidRDefault="00000000">
            <w:pPr>
              <w:spacing w:after="0" w:line="240" w:lineRule="auto"/>
              <w:jc w:val="center"/>
              <w:rPr>
                <w:rFonts w:ascii="Calibri" w:eastAsia="Times New Roman" w:hAnsi="Calibri" w:cs="Times New Roman"/>
                <w:b/>
                <w:bCs/>
                <w:sz w:val="22"/>
                <w:szCs w:val="22"/>
                <w:lang w:val="es-DO" w:eastAsia="es-DO"/>
              </w:rPr>
            </w:pPr>
            <w:r>
              <w:rPr>
                <w:rFonts w:eastAsia="Times New Roman"/>
                <w:b/>
                <w:bCs/>
                <w:lang w:val="es-DO" w:eastAsia="es-DO"/>
              </w:rPr>
              <w:t>Competencias Específicas</w:t>
            </w:r>
          </w:p>
        </w:tc>
        <w:tc>
          <w:tcPr>
            <w:tcW w:w="9810" w:type="dxa"/>
            <w:gridSpan w:val="4"/>
            <w:vAlign w:val="center"/>
          </w:tcPr>
          <w:p w14:paraId="25724B5B"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 xml:space="preserve">EA1: Recopilar información del análisis de situación de salud (ASIS) interpretando los datos obtenidos en la aplicación de los instrumentos de </w:t>
            </w:r>
          </w:p>
          <w:p w14:paraId="25724B5C"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 xml:space="preserve">trabajo comunitario para establecer un diagnóstico de la comunidad. </w:t>
            </w:r>
          </w:p>
          <w:p w14:paraId="25724B5D"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EA2: Aceptar las diferencias culturales y/o sociales promoviendo la justicia, los derechos de las personas</w:t>
            </w:r>
          </w:p>
        </w:tc>
      </w:tr>
      <w:tr w:rsidR="00AB50C4" w:rsidRPr="002E4034" w14:paraId="25724B62" w14:textId="77777777">
        <w:trPr>
          <w:trHeight w:val="699"/>
        </w:trPr>
        <w:tc>
          <w:tcPr>
            <w:tcW w:w="4248" w:type="dxa"/>
            <w:gridSpan w:val="3"/>
            <w:shd w:val="clear" w:color="auto" w:fill="C6D9F1" w:themeFill="text2" w:themeFillTint="33"/>
            <w:vAlign w:val="center"/>
          </w:tcPr>
          <w:p w14:paraId="25724B5F" w14:textId="77777777" w:rsidR="00AB50C4" w:rsidRDefault="00000000">
            <w:pPr>
              <w:spacing w:after="0" w:line="240" w:lineRule="auto"/>
              <w:jc w:val="center"/>
              <w:outlineLvl w:val="0"/>
              <w:rPr>
                <w:rFonts w:ascii="Calibri" w:eastAsia="Times New Roman" w:hAnsi="Calibri" w:cs="Times New Roman"/>
                <w:b/>
                <w:bCs/>
                <w:sz w:val="22"/>
                <w:szCs w:val="22"/>
                <w:lang w:val="es-DO" w:eastAsia="es-DO"/>
              </w:rPr>
            </w:pPr>
            <w:r>
              <w:rPr>
                <w:rFonts w:eastAsia="Times New Roman"/>
                <w:b/>
                <w:bCs/>
                <w:lang w:val="es-DO" w:eastAsia="es-DO"/>
              </w:rPr>
              <w:t>Unidad. Contenidos básicos</w:t>
            </w:r>
          </w:p>
        </w:tc>
        <w:tc>
          <w:tcPr>
            <w:tcW w:w="9810" w:type="dxa"/>
            <w:gridSpan w:val="4"/>
            <w:vAlign w:val="center"/>
          </w:tcPr>
          <w:p w14:paraId="25724B60" w14:textId="77777777" w:rsidR="00AB50C4" w:rsidRDefault="00000000">
            <w:pPr>
              <w:spacing w:after="0" w:line="240" w:lineRule="auto"/>
              <w:jc w:val="center"/>
              <w:rPr>
                <w:rFonts w:eastAsia="Times New Roman"/>
                <w:b/>
                <w:bCs/>
                <w:lang w:val="es-DO" w:eastAsia="es-DO"/>
              </w:rPr>
            </w:pPr>
            <w:r>
              <w:rPr>
                <w:rFonts w:eastAsia="Times New Roman"/>
                <w:b/>
                <w:bCs/>
                <w:lang w:val="es-DO" w:eastAsia="es-DO"/>
              </w:rPr>
              <w:t xml:space="preserve">Conocimiento del primer nivel de atención, el CPN, las </w:t>
            </w:r>
            <w:proofErr w:type="spellStart"/>
            <w:r>
              <w:rPr>
                <w:rFonts w:eastAsia="Times New Roman"/>
                <w:b/>
                <w:bCs/>
                <w:lang w:val="es-DO" w:eastAsia="es-DO"/>
              </w:rPr>
              <w:t>UNAPs</w:t>
            </w:r>
            <w:proofErr w:type="spellEnd"/>
          </w:p>
          <w:p w14:paraId="25724B61" w14:textId="77777777" w:rsidR="00AB50C4" w:rsidRDefault="00000000">
            <w:pPr>
              <w:spacing w:after="0" w:line="240" w:lineRule="auto"/>
              <w:jc w:val="center"/>
              <w:rPr>
                <w:rFonts w:eastAsia="Times New Roman"/>
                <w:b/>
                <w:bCs/>
                <w:lang w:val="es-DO" w:eastAsia="es-DO"/>
              </w:rPr>
            </w:pPr>
            <w:r>
              <w:rPr>
                <w:rFonts w:eastAsia="Times New Roman"/>
                <w:b/>
                <w:bCs/>
                <w:lang w:val="es-DO" w:eastAsia="es-DO"/>
              </w:rPr>
              <w:t xml:space="preserve"> y el personal del equipo de salud.</w:t>
            </w:r>
          </w:p>
        </w:tc>
      </w:tr>
      <w:tr w:rsidR="00AB50C4" w14:paraId="25724B68" w14:textId="77777777">
        <w:trPr>
          <w:trHeight w:val="699"/>
        </w:trPr>
        <w:tc>
          <w:tcPr>
            <w:tcW w:w="7083" w:type="dxa"/>
            <w:gridSpan w:val="4"/>
            <w:shd w:val="clear" w:color="auto" w:fill="C6D9F1" w:themeFill="text2" w:themeFillTint="33"/>
            <w:vAlign w:val="center"/>
          </w:tcPr>
          <w:p w14:paraId="25724B63"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Teóricas</w:t>
            </w:r>
          </w:p>
          <w:p w14:paraId="25724B64" w14:textId="77777777" w:rsidR="00AB50C4" w:rsidRDefault="00000000">
            <w:pPr>
              <w:spacing w:after="0" w:line="240" w:lineRule="auto"/>
              <w:jc w:val="center"/>
              <w:outlineLvl w:val="0"/>
              <w:rPr>
                <w:rFonts w:eastAsia="Times New Roman"/>
                <w:b/>
                <w:bCs/>
                <w:lang w:eastAsia="es-DO"/>
              </w:rPr>
            </w:pPr>
            <w:r>
              <w:rPr>
                <w:rFonts w:eastAsia="Times New Roman"/>
                <w:b/>
                <w:bCs/>
                <w:lang w:val="es-DO" w:eastAsia="es-DO"/>
              </w:rPr>
              <w:t>(Fecha exacta)</w:t>
            </w:r>
          </w:p>
        </w:tc>
        <w:tc>
          <w:tcPr>
            <w:tcW w:w="6975" w:type="dxa"/>
            <w:gridSpan w:val="3"/>
            <w:shd w:val="clear" w:color="auto" w:fill="C6D9F1" w:themeFill="text2" w:themeFillTint="33"/>
            <w:vAlign w:val="center"/>
          </w:tcPr>
          <w:p w14:paraId="25724B65"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Prácticas</w:t>
            </w:r>
          </w:p>
          <w:p w14:paraId="25724B66"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 xml:space="preserve"> (Fecha exacta)</w:t>
            </w:r>
          </w:p>
          <w:p w14:paraId="25724B67" w14:textId="77777777" w:rsidR="00AB50C4" w:rsidRDefault="00AB50C4">
            <w:pPr>
              <w:tabs>
                <w:tab w:val="left" w:pos="8647"/>
              </w:tabs>
              <w:spacing w:after="0" w:line="240" w:lineRule="auto"/>
              <w:jc w:val="center"/>
              <w:rPr>
                <w:rFonts w:eastAsia="Times New Roman"/>
                <w:b/>
                <w:bCs/>
                <w:lang w:val="es-DO" w:eastAsia="es-DO"/>
              </w:rPr>
            </w:pPr>
          </w:p>
        </w:tc>
      </w:tr>
      <w:tr w:rsidR="00AB50C4" w14:paraId="25724B70" w14:textId="77777777">
        <w:trPr>
          <w:trHeight w:val="699"/>
        </w:trPr>
        <w:tc>
          <w:tcPr>
            <w:tcW w:w="2405" w:type="dxa"/>
            <w:shd w:val="clear" w:color="auto" w:fill="FFFFCC"/>
            <w:vAlign w:val="center"/>
          </w:tcPr>
          <w:p w14:paraId="25724B69" w14:textId="77777777" w:rsidR="00AB50C4" w:rsidRDefault="00000000">
            <w:pPr>
              <w:spacing w:after="0" w:line="240" w:lineRule="auto"/>
              <w:jc w:val="center"/>
              <w:outlineLvl w:val="0"/>
              <w:rPr>
                <w:rFonts w:eastAsia="Times New Roman"/>
                <w:b/>
                <w:bCs/>
                <w:sz w:val="22"/>
                <w:szCs w:val="22"/>
                <w:lang w:val="es-DO" w:eastAsia="es-DO"/>
              </w:rPr>
            </w:pPr>
            <w:r>
              <w:rPr>
                <w:rFonts w:eastAsia="Times New Roman"/>
                <w:b/>
                <w:bCs/>
                <w:sz w:val="22"/>
                <w:szCs w:val="22"/>
                <w:lang w:val="es-DO" w:eastAsia="es-DO"/>
              </w:rPr>
              <w:t>Compromisos de lectura</w:t>
            </w:r>
            <w:r>
              <w:rPr>
                <w:rFonts w:ascii="Times New Roman" w:eastAsia="Times New Roman" w:hAnsi="Times New Roman" w:cs="Times New Roman"/>
                <w:b/>
                <w:bCs/>
                <w:color w:val="5F497A" w:themeColor="accent4" w:themeShade="BF"/>
                <w:sz w:val="22"/>
                <w:szCs w:val="22"/>
                <w:lang w:val="es-DO" w:eastAsia="es-DO"/>
              </w:rPr>
              <w:t>*</w:t>
            </w:r>
          </w:p>
          <w:p w14:paraId="25724B6A" w14:textId="77777777" w:rsidR="00AB50C4" w:rsidRDefault="00AB50C4">
            <w:pPr>
              <w:spacing w:after="0" w:line="240" w:lineRule="auto"/>
              <w:jc w:val="center"/>
              <w:outlineLvl w:val="0"/>
              <w:rPr>
                <w:rFonts w:eastAsia="Times New Roman"/>
                <w:b/>
                <w:bCs/>
                <w:sz w:val="22"/>
                <w:szCs w:val="22"/>
                <w:lang w:val="es-DO" w:eastAsia="es-DO"/>
              </w:rPr>
            </w:pPr>
          </w:p>
        </w:tc>
        <w:tc>
          <w:tcPr>
            <w:tcW w:w="1701" w:type="dxa"/>
            <w:shd w:val="clear" w:color="auto" w:fill="FFFFCC"/>
            <w:vAlign w:val="center"/>
          </w:tcPr>
          <w:p w14:paraId="25724B6B" w14:textId="77777777" w:rsidR="00AB50C4" w:rsidRDefault="00000000">
            <w:pPr>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977" w:type="dxa"/>
            <w:gridSpan w:val="2"/>
            <w:shd w:val="clear" w:color="auto" w:fill="FFFFCC"/>
            <w:vAlign w:val="center"/>
          </w:tcPr>
          <w:p w14:paraId="25724B6C" w14:textId="77777777" w:rsidR="00AB50C4" w:rsidRDefault="00000000">
            <w:pPr>
              <w:spacing w:after="0" w:line="240" w:lineRule="auto"/>
              <w:jc w:val="center"/>
              <w:rPr>
                <w:rFonts w:eastAsia="Times New Roman"/>
                <w:b/>
                <w:bCs/>
                <w:sz w:val="22"/>
                <w:szCs w:val="22"/>
                <w:lang w:val="es-DO" w:eastAsia="es-DO"/>
              </w:rPr>
            </w:pPr>
            <w:proofErr w:type="spellStart"/>
            <w:r>
              <w:rPr>
                <w:rFonts w:eastAsia="Times New Roman"/>
                <w:b/>
                <w:bCs/>
                <w:sz w:val="22"/>
                <w:szCs w:val="22"/>
                <w:lang w:eastAsia="es-DO"/>
              </w:rPr>
              <w:t>Evaluación</w:t>
            </w:r>
            <w:proofErr w:type="spellEnd"/>
          </w:p>
        </w:tc>
        <w:tc>
          <w:tcPr>
            <w:tcW w:w="2268" w:type="dxa"/>
            <w:shd w:val="clear" w:color="auto" w:fill="FFFFCC"/>
            <w:vAlign w:val="center"/>
          </w:tcPr>
          <w:p w14:paraId="25724B6D" w14:textId="77777777" w:rsidR="00AB50C4" w:rsidRDefault="00000000">
            <w:pPr>
              <w:pStyle w:val="Ttulo1"/>
              <w:spacing w:before="0" w:line="240" w:lineRule="auto"/>
              <w:jc w:val="center"/>
              <w:rPr>
                <w:rFonts w:cs="Arial"/>
                <w:sz w:val="22"/>
                <w:szCs w:val="22"/>
                <w:lang w:val="en-US" w:eastAsia="es-DO"/>
              </w:rPr>
            </w:pPr>
            <w:r>
              <w:rPr>
                <w:rFonts w:cs="Arial"/>
                <w:sz w:val="22"/>
                <w:szCs w:val="22"/>
                <w:lang w:eastAsia="es-DO"/>
              </w:rPr>
              <w:t>Compromisos de lectura</w:t>
            </w:r>
          </w:p>
        </w:tc>
        <w:tc>
          <w:tcPr>
            <w:tcW w:w="2061" w:type="dxa"/>
            <w:shd w:val="clear" w:color="auto" w:fill="FFFFCC"/>
            <w:vAlign w:val="center"/>
          </w:tcPr>
          <w:p w14:paraId="25724B6E" w14:textId="77777777" w:rsidR="00AB50C4" w:rsidRDefault="00000000">
            <w:pPr>
              <w:tabs>
                <w:tab w:val="left" w:pos="179"/>
              </w:tabs>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646" w:type="dxa"/>
            <w:shd w:val="clear" w:color="auto" w:fill="FFFFCC"/>
            <w:vAlign w:val="center"/>
          </w:tcPr>
          <w:p w14:paraId="25724B6F" w14:textId="77777777" w:rsidR="00AB50C4" w:rsidRDefault="00000000">
            <w:pPr>
              <w:pStyle w:val="Ttulo1"/>
              <w:spacing w:before="0" w:line="240" w:lineRule="auto"/>
              <w:jc w:val="center"/>
              <w:rPr>
                <w:rFonts w:cs="Arial"/>
                <w:sz w:val="22"/>
                <w:szCs w:val="22"/>
                <w:lang w:eastAsia="es-DO"/>
              </w:rPr>
            </w:pPr>
            <w:proofErr w:type="spellStart"/>
            <w:r>
              <w:rPr>
                <w:rFonts w:cs="Arial"/>
                <w:sz w:val="22"/>
                <w:szCs w:val="22"/>
                <w:lang w:val="en-US" w:eastAsia="es-DO"/>
              </w:rPr>
              <w:t>Evaluación</w:t>
            </w:r>
            <w:proofErr w:type="spellEnd"/>
          </w:p>
        </w:tc>
      </w:tr>
      <w:tr w:rsidR="00AB50C4" w14:paraId="25724B8A" w14:textId="77777777">
        <w:trPr>
          <w:trHeight w:val="535"/>
        </w:trPr>
        <w:tc>
          <w:tcPr>
            <w:tcW w:w="2405" w:type="dxa"/>
            <w:shd w:val="clear" w:color="auto" w:fill="auto"/>
            <w:vAlign w:val="center"/>
          </w:tcPr>
          <w:p w14:paraId="25724B71"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72"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73"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74"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75"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76"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77"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78"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79"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7A"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7B"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7C"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7D"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7E"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7F"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80"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81"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tc>
        <w:tc>
          <w:tcPr>
            <w:tcW w:w="1701" w:type="dxa"/>
            <w:shd w:val="clear" w:color="auto" w:fill="auto"/>
            <w:vAlign w:val="center"/>
          </w:tcPr>
          <w:p w14:paraId="25724B82" w14:textId="77777777" w:rsidR="00AB50C4" w:rsidRDefault="00AB50C4">
            <w:pPr>
              <w:spacing w:after="0" w:line="240" w:lineRule="auto"/>
              <w:jc w:val="center"/>
              <w:rPr>
                <w:rFonts w:eastAsia="Times New Roman"/>
                <w:b/>
                <w:lang w:val="es-DO" w:eastAsia="es-DO"/>
              </w:rPr>
            </w:pPr>
          </w:p>
          <w:p w14:paraId="25724B83" w14:textId="77777777" w:rsidR="00AB50C4" w:rsidRDefault="00AB50C4">
            <w:pPr>
              <w:spacing w:after="0" w:line="240" w:lineRule="auto"/>
              <w:jc w:val="center"/>
              <w:rPr>
                <w:rFonts w:eastAsia="Times New Roman"/>
                <w:lang w:val="es-DO" w:eastAsia="es-DO"/>
              </w:rPr>
            </w:pPr>
          </w:p>
        </w:tc>
        <w:tc>
          <w:tcPr>
            <w:tcW w:w="2977" w:type="dxa"/>
            <w:gridSpan w:val="2"/>
            <w:shd w:val="clear" w:color="auto" w:fill="auto"/>
            <w:vAlign w:val="center"/>
          </w:tcPr>
          <w:p w14:paraId="25724B84" w14:textId="77777777" w:rsidR="00AB50C4" w:rsidRDefault="00AB50C4">
            <w:pPr>
              <w:spacing w:after="0" w:line="240" w:lineRule="auto"/>
              <w:jc w:val="center"/>
              <w:rPr>
                <w:rFonts w:eastAsia="Times New Roman"/>
                <w:b/>
                <w:sz w:val="20"/>
                <w:szCs w:val="20"/>
                <w:lang w:val="es-DO" w:eastAsia="es-DO"/>
              </w:rPr>
            </w:pPr>
          </w:p>
        </w:tc>
        <w:tc>
          <w:tcPr>
            <w:tcW w:w="2268" w:type="dxa"/>
            <w:shd w:val="clear" w:color="auto" w:fill="auto"/>
            <w:vAlign w:val="center"/>
          </w:tcPr>
          <w:p w14:paraId="25724B85" w14:textId="77777777" w:rsidR="00AB50C4" w:rsidRDefault="00000000">
            <w:pPr>
              <w:spacing w:after="0" w:line="240" w:lineRule="auto"/>
              <w:jc w:val="center"/>
              <w:rPr>
                <w:rFonts w:ascii="Calibri" w:eastAsia="Times New Roman" w:hAnsi="Calibri" w:cs="Times New Roman"/>
                <w:b/>
                <w:sz w:val="20"/>
                <w:szCs w:val="20"/>
                <w:lang w:val="zh-CN" w:eastAsia="es-DO"/>
              </w:rPr>
            </w:pPr>
            <w:r>
              <w:rPr>
                <w:rFonts w:ascii="Calibri" w:eastAsia="Times New Roman" w:hAnsi="Calibri" w:cs="Times New Roman"/>
                <w:b/>
                <w:sz w:val="20"/>
                <w:szCs w:val="20"/>
                <w:lang w:val="zh-CN" w:eastAsia="es-DO"/>
              </w:rPr>
              <w:t>Piédrola Gil. Medicina preventiva y salud pública, 12.ª edición Factores que influyen en la salud</w:t>
            </w:r>
          </w:p>
          <w:p w14:paraId="25724B86" w14:textId="77777777" w:rsidR="00AB50C4" w:rsidRDefault="00000000">
            <w:pPr>
              <w:spacing w:after="0" w:line="240" w:lineRule="auto"/>
              <w:jc w:val="center"/>
              <w:rPr>
                <w:rFonts w:eastAsia="Times New Roman"/>
                <w:b/>
                <w:sz w:val="20"/>
                <w:szCs w:val="20"/>
                <w:lang w:val="es-DO" w:eastAsia="zh-CN"/>
              </w:rPr>
            </w:pPr>
            <w:hyperlink r:id="rId9" w:anchor="hl0000401" w:history="1">
              <w:r>
                <w:rPr>
                  <w:rStyle w:val="Hipervnculo"/>
                  <w:rFonts w:ascii="Calibri" w:eastAsia="Times New Roman" w:hAnsi="Calibri" w:cs="Times New Roman"/>
                  <w:b/>
                  <w:sz w:val="20"/>
                  <w:szCs w:val="20"/>
                  <w:lang w:val="es-DO" w:eastAsia="zh-CN"/>
                </w:rPr>
                <w:t>https://www.clinicalkey.com/student/content/book/3-s2.0-B9788490229347000030#hl0000401</w:t>
              </w:r>
            </w:hyperlink>
            <w:r>
              <w:rPr>
                <w:rFonts w:eastAsia="Times New Roman"/>
                <w:b/>
                <w:sz w:val="20"/>
                <w:szCs w:val="20"/>
                <w:lang w:val="es-DO" w:eastAsia="zh-CN"/>
              </w:rPr>
              <w:t xml:space="preserve">  </w:t>
            </w:r>
          </w:p>
          <w:p w14:paraId="25724B87" w14:textId="77777777" w:rsidR="00AB50C4" w:rsidRDefault="00AB50C4">
            <w:pPr>
              <w:spacing w:after="0" w:line="240" w:lineRule="auto"/>
              <w:jc w:val="center"/>
              <w:rPr>
                <w:rFonts w:eastAsia="Times New Roman"/>
                <w:sz w:val="20"/>
                <w:szCs w:val="20"/>
                <w:lang w:val="es-DO" w:eastAsia="zh-CN"/>
              </w:rPr>
            </w:pPr>
          </w:p>
        </w:tc>
        <w:tc>
          <w:tcPr>
            <w:tcW w:w="2061" w:type="dxa"/>
            <w:shd w:val="clear" w:color="auto" w:fill="auto"/>
            <w:vAlign w:val="center"/>
          </w:tcPr>
          <w:p w14:paraId="25724B88" w14:textId="77777777" w:rsidR="00AB50C4" w:rsidRDefault="00000000">
            <w:pPr>
              <w:tabs>
                <w:tab w:val="left" w:pos="179"/>
              </w:tabs>
              <w:spacing w:after="0" w:line="240" w:lineRule="auto"/>
              <w:jc w:val="center"/>
              <w:rPr>
                <w:rFonts w:eastAsia="Times New Roman"/>
                <w:sz w:val="20"/>
                <w:szCs w:val="20"/>
                <w:lang w:val="es-DO" w:eastAsia="es-DO"/>
              </w:rPr>
            </w:pPr>
            <w:r>
              <w:rPr>
                <w:rFonts w:eastAsia="Times New Roman"/>
                <w:sz w:val="20"/>
                <w:szCs w:val="20"/>
                <w:lang w:val="es-DO" w:eastAsia="es-DO"/>
              </w:rPr>
              <w:t>Presentación del personal encargado de Servicios comunitarios del CPN, funciones de cada integrante del equipo de salud. Distribución de grupos en pareja.</w:t>
            </w:r>
            <w:r>
              <w:rPr>
                <w:rFonts w:eastAsia="Times New Roman"/>
                <w:sz w:val="20"/>
                <w:szCs w:val="20"/>
                <w:lang w:val="es-DO" w:eastAsia="es-DO"/>
              </w:rPr>
              <w:br/>
              <w:t xml:space="preserve">Reconocimiento de la comunidad </w:t>
            </w:r>
          </w:p>
        </w:tc>
        <w:tc>
          <w:tcPr>
            <w:tcW w:w="2646" w:type="dxa"/>
            <w:shd w:val="clear" w:color="auto" w:fill="auto"/>
            <w:vAlign w:val="center"/>
          </w:tcPr>
          <w:p w14:paraId="25724B89" w14:textId="77777777" w:rsidR="00AB50C4" w:rsidRDefault="00000000">
            <w:pPr>
              <w:spacing w:after="0" w:line="240" w:lineRule="auto"/>
              <w:jc w:val="center"/>
              <w:rPr>
                <w:rFonts w:eastAsia="Times New Roman"/>
                <w:b/>
                <w:sz w:val="20"/>
                <w:szCs w:val="20"/>
                <w:lang w:val="es-ES" w:eastAsia="es-DO"/>
              </w:rPr>
            </w:pPr>
            <w:r w:rsidRPr="00941A17">
              <w:rPr>
                <w:rFonts w:eastAsia="Times New Roman"/>
                <w:b/>
                <w:color w:val="7F7F7F" w:themeColor="text1" w:themeTint="80"/>
                <w:sz w:val="20"/>
                <w:szCs w:val="20"/>
                <w:lang w:val="es-ES" w:eastAsia="es-DO"/>
              </w:rPr>
              <w:t>Rúbrica de profesionalismo</w:t>
            </w:r>
          </w:p>
        </w:tc>
      </w:tr>
    </w:tbl>
    <w:p w14:paraId="25724B8B" w14:textId="77777777" w:rsidR="00AB50C4" w:rsidRDefault="00AB50C4">
      <w:pPr>
        <w:spacing w:after="0"/>
        <w:rPr>
          <w:lang w:val="es-DO"/>
        </w:rPr>
      </w:pPr>
    </w:p>
    <w:p w14:paraId="46808FE1" w14:textId="77777777" w:rsidR="00151F6B" w:rsidRDefault="00151F6B">
      <w:pPr>
        <w:spacing w:after="0"/>
        <w:rPr>
          <w:lang w:val="es-DO"/>
        </w:rPr>
      </w:pPr>
    </w:p>
    <w:p w14:paraId="58A9E3DC" w14:textId="77777777" w:rsidR="00151F6B" w:rsidRDefault="00151F6B">
      <w:pPr>
        <w:spacing w:after="0"/>
        <w:rPr>
          <w:lang w:val="es-DO"/>
        </w:rPr>
      </w:pPr>
    </w:p>
    <w:p w14:paraId="20ECE716" w14:textId="77777777" w:rsidR="00151F6B" w:rsidRDefault="00151F6B">
      <w:pPr>
        <w:spacing w:after="0"/>
        <w:rPr>
          <w:lang w:val="es-DO"/>
        </w:rPr>
      </w:pPr>
    </w:p>
    <w:p w14:paraId="0BE91026" w14:textId="77777777" w:rsidR="00151F6B" w:rsidRDefault="00151F6B">
      <w:pPr>
        <w:spacing w:after="0"/>
        <w:rPr>
          <w:lang w:val="es-DO"/>
        </w:rPr>
      </w:pPr>
    </w:p>
    <w:p w14:paraId="337B1FB8" w14:textId="77777777" w:rsidR="00151F6B" w:rsidRDefault="00151F6B">
      <w:pPr>
        <w:spacing w:after="0"/>
        <w:rPr>
          <w:lang w:val="es-DO"/>
        </w:rPr>
      </w:pPr>
    </w:p>
    <w:p w14:paraId="2CC425D1" w14:textId="77777777" w:rsidR="00151F6B" w:rsidRDefault="00151F6B">
      <w:pPr>
        <w:spacing w:after="0"/>
        <w:rPr>
          <w:lang w:val="es-DO"/>
        </w:rPr>
      </w:pPr>
    </w:p>
    <w:p w14:paraId="37FAD999" w14:textId="77777777" w:rsidR="00151F6B" w:rsidRDefault="00151F6B">
      <w:pPr>
        <w:spacing w:after="0"/>
        <w:rPr>
          <w:lang w:val="es-DO"/>
        </w:rPr>
      </w:pPr>
    </w:p>
    <w:p w14:paraId="238E920E" w14:textId="77777777" w:rsidR="00151F6B" w:rsidRDefault="00151F6B">
      <w:pPr>
        <w:spacing w:after="0"/>
        <w:rPr>
          <w:lang w:val="es-DO"/>
        </w:rPr>
      </w:pPr>
    </w:p>
    <w:p w14:paraId="2B09A454" w14:textId="77777777" w:rsidR="00151F6B" w:rsidRDefault="00151F6B">
      <w:pPr>
        <w:spacing w:after="0"/>
        <w:rPr>
          <w:lang w:val="es-DO"/>
        </w:rPr>
      </w:pPr>
    </w:p>
    <w:p w14:paraId="377FE3F5" w14:textId="77777777" w:rsidR="00151F6B" w:rsidRDefault="00151F6B">
      <w:pPr>
        <w:spacing w:after="0"/>
        <w:rPr>
          <w:lang w:val="es-DO"/>
        </w:rPr>
      </w:pPr>
    </w:p>
    <w:tbl>
      <w:tblPr>
        <w:tblStyle w:val="Tablaconcuadrcula"/>
        <w:tblpPr w:leftFromText="144" w:rightFromText="144" w:vertAnchor="text" w:horzAnchor="page" w:tblpX="1066" w:tblpY="1"/>
        <w:tblW w:w="14058" w:type="dxa"/>
        <w:tblLayout w:type="fixed"/>
        <w:tblLook w:val="04A0" w:firstRow="1" w:lastRow="0" w:firstColumn="1" w:lastColumn="0" w:noHBand="0" w:noVBand="1"/>
      </w:tblPr>
      <w:tblGrid>
        <w:gridCol w:w="2547"/>
        <w:gridCol w:w="1559"/>
        <w:gridCol w:w="142"/>
        <w:gridCol w:w="2835"/>
        <w:gridCol w:w="2268"/>
        <w:gridCol w:w="2061"/>
        <w:gridCol w:w="2646"/>
      </w:tblGrid>
      <w:tr w:rsidR="00AB50C4" w:rsidRPr="002E4034" w14:paraId="25724B8E" w14:textId="77777777">
        <w:trPr>
          <w:trHeight w:val="699"/>
        </w:trPr>
        <w:tc>
          <w:tcPr>
            <w:tcW w:w="14058" w:type="dxa"/>
            <w:gridSpan w:val="7"/>
            <w:tcBorders>
              <w:bottom w:val="single" w:sz="4" w:space="0" w:color="auto"/>
            </w:tcBorders>
            <w:shd w:val="clear" w:color="auto" w:fill="17365D" w:themeFill="text2" w:themeFillShade="BF"/>
            <w:vAlign w:val="center"/>
          </w:tcPr>
          <w:p w14:paraId="25724B8C" w14:textId="675883D0" w:rsidR="00AB50C4" w:rsidRDefault="00000000">
            <w:pPr>
              <w:spacing w:after="0" w:line="240" w:lineRule="auto"/>
              <w:jc w:val="center"/>
              <w:rPr>
                <w:rFonts w:eastAsia="Times New Roman"/>
                <w:b/>
                <w:bCs/>
                <w:color w:val="FFFFFF" w:themeColor="background1"/>
                <w:lang w:val="es-DO" w:eastAsia="es-DO"/>
              </w:rPr>
            </w:pPr>
            <w:bookmarkStart w:id="3" w:name="Semana3"/>
            <w:r>
              <w:rPr>
                <w:rFonts w:eastAsia="Times New Roman"/>
                <w:b/>
                <w:bCs/>
                <w:color w:val="FFFFFF" w:themeColor="background1"/>
                <w:lang w:val="es-DO" w:eastAsia="es-DO"/>
              </w:rPr>
              <w:lastRenderedPageBreak/>
              <w:t xml:space="preserve">Semana </w:t>
            </w:r>
            <w:bookmarkEnd w:id="3"/>
            <w:r>
              <w:rPr>
                <w:rFonts w:eastAsia="Times New Roman"/>
                <w:b/>
                <w:bCs/>
                <w:color w:val="FFFFFF" w:themeColor="background1"/>
                <w:lang w:val="es-DO" w:eastAsia="es-DO"/>
              </w:rPr>
              <w:t xml:space="preserve">III: </w:t>
            </w:r>
            <w:r w:rsidR="00154E71">
              <w:rPr>
                <w:rFonts w:eastAsia="Times New Roman"/>
                <w:b/>
                <w:bCs/>
                <w:color w:val="FFFFFF" w:themeColor="background1"/>
                <w:lang w:val="es-DO" w:eastAsia="es-DO"/>
              </w:rPr>
              <w:t xml:space="preserve"> </w:t>
            </w:r>
            <w:proofErr w:type="gramStart"/>
            <w:r w:rsidR="00154E71">
              <w:rPr>
                <w:rFonts w:eastAsia="Times New Roman"/>
                <w:b/>
                <w:bCs/>
                <w:color w:val="FFFFFF" w:themeColor="background1"/>
                <w:lang w:val="es-DO" w:eastAsia="es-DO"/>
              </w:rPr>
              <w:t>Lunes</w:t>
            </w:r>
            <w:proofErr w:type="gramEnd"/>
            <w:r w:rsidR="00154E71">
              <w:rPr>
                <w:rFonts w:eastAsia="Times New Roman"/>
                <w:b/>
                <w:bCs/>
                <w:color w:val="FFFFFF" w:themeColor="background1"/>
                <w:lang w:val="es-DO" w:eastAsia="es-DO"/>
              </w:rPr>
              <w:t xml:space="preserve"> </w:t>
            </w:r>
            <w:r w:rsidR="00154E71">
              <w:rPr>
                <w:rFonts w:eastAsia="Times New Roman"/>
                <w:b/>
                <w:bCs/>
                <w:color w:val="FFFFFF" w:themeColor="background1"/>
                <w:lang w:val="es-DO" w:eastAsia="es-DO"/>
              </w:rPr>
              <w:t>22</w:t>
            </w:r>
            <w:r w:rsidR="00154E71">
              <w:rPr>
                <w:rFonts w:eastAsia="Times New Roman"/>
                <w:b/>
                <w:bCs/>
                <w:color w:val="FFFFFF" w:themeColor="background1"/>
                <w:lang w:val="es-DO" w:eastAsia="es-DO"/>
              </w:rPr>
              <w:t xml:space="preserve"> enero al viernes </w:t>
            </w:r>
            <w:r w:rsidR="00154E71">
              <w:rPr>
                <w:rFonts w:eastAsia="Times New Roman"/>
                <w:b/>
                <w:bCs/>
                <w:color w:val="FFFFFF" w:themeColor="background1"/>
                <w:lang w:val="es-DO" w:eastAsia="es-DO"/>
              </w:rPr>
              <w:t>26</w:t>
            </w:r>
            <w:r w:rsidR="00154E71">
              <w:rPr>
                <w:rFonts w:eastAsia="Times New Roman"/>
                <w:b/>
                <w:bCs/>
                <w:color w:val="FFFFFF" w:themeColor="background1"/>
                <w:lang w:val="es-DO" w:eastAsia="es-DO"/>
              </w:rPr>
              <w:t xml:space="preserve"> enero 2024</w:t>
            </w:r>
            <w:r>
              <w:rPr>
                <w:rFonts w:eastAsia="Times New Roman"/>
                <w:b/>
                <w:bCs/>
                <w:color w:val="FFFFFF" w:themeColor="background1"/>
                <w:lang w:val="es-DO" w:eastAsia="es-DO"/>
              </w:rPr>
              <w:t xml:space="preserve"> </w:t>
            </w:r>
          </w:p>
          <w:p w14:paraId="25724B8D" w14:textId="77777777" w:rsidR="00AB50C4" w:rsidRDefault="00AB50C4">
            <w:pPr>
              <w:spacing w:after="0" w:line="240" w:lineRule="auto"/>
              <w:jc w:val="center"/>
              <w:rPr>
                <w:rFonts w:eastAsia="Times New Roman"/>
                <w:b/>
                <w:bCs/>
                <w:color w:val="000000" w:themeColor="text1"/>
                <w:lang w:val="es-DO" w:eastAsia="es-DO"/>
              </w:rPr>
            </w:pPr>
          </w:p>
        </w:tc>
      </w:tr>
      <w:tr w:rsidR="00AB50C4" w:rsidRPr="002E4034" w14:paraId="25724B93" w14:textId="77777777">
        <w:trPr>
          <w:trHeight w:val="699"/>
        </w:trPr>
        <w:tc>
          <w:tcPr>
            <w:tcW w:w="4248" w:type="dxa"/>
            <w:gridSpan w:val="3"/>
            <w:shd w:val="clear" w:color="auto" w:fill="C6D9F1" w:themeFill="text2" w:themeFillTint="33"/>
            <w:vAlign w:val="center"/>
          </w:tcPr>
          <w:p w14:paraId="25724B8F" w14:textId="77777777" w:rsidR="00AB50C4" w:rsidRDefault="00000000">
            <w:pPr>
              <w:spacing w:after="0" w:line="240" w:lineRule="auto"/>
              <w:jc w:val="center"/>
              <w:rPr>
                <w:rFonts w:ascii="Calibri" w:eastAsia="Times New Roman" w:hAnsi="Calibri" w:cs="Times New Roman"/>
                <w:b/>
                <w:bCs/>
                <w:sz w:val="22"/>
                <w:szCs w:val="22"/>
                <w:lang w:val="es-DO" w:eastAsia="es-DO"/>
              </w:rPr>
            </w:pPr>
            <w:r>
              <w:rPr>
                <w:rFonts w:eastAsia="Times New Roman"/>
                <w:b/>
                <w:bCs/>
                <w:lang w:val="es-DO" w:eastAsia="es-DO"/>
              </w:rPr>
              <w:t>Competencias Específicas</w:t>
            </w:r>
          </w:p>
        </w:tc>
        <w:tc>
          <w:tcPr>
            <w:tcW w:w="9810" w:type="dxa"/>
            <w:gridSpan w:val="4"/>
            <w:vAlign w:val="center"/>
          </w:tcPr>
          <w:p w14:paraId="25724B90"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 xml:space="preserve">EA1: Recopilar información del análisis de situación de salud (ASIS) interpretando los datos obtenidos en la aplicación de los instrumentos de </w:t>
            </w:r>
          </w:p>
          <w:p w14:paraId="25724B91"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 xml:space="preserve">trabajo comunitario para establecer un diagnóstico de la comunidad. </w:t>
            </w:r>
          </w:p>
          <w:p w14:paraId="25724B92"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EA2: Aceptar las diferencias culturales y/o sociales promoviendo la justicia, los derechos de las personas</w:t>
            </w:r>
          </w:p>
        </w:tc>
      </w:tr>
      <w:tr w:rsidR="00AB50C4" w:rsidRPr="002E4034" w14:paraId="25724B97" w14:textId="77777777">
        <w:trPr>
          <w:trHeight w:val="699"/>
        </w:trPr>
        <w:tc>
          <w:tcPr>
            <w:tcW w:w="4248" w:type="dxa"/>
            <w:gridSpan w:val="3"/>
            <w:shd w:val="clear" w:color="auto" w:fill="C6D9F1" w:themeFill="text2" w:themeFillTint="33"/>
            <w:vAlign w:val="center"/>
          </w:tcPr>
          <w:p w14:paraId="25724B94" w14:textId="77777777" w:rsidR="00AB50C4" w:rsidRDefault="00000000">
            <w:pPr>
              <w:spacing w:after="0" w:line="240" w:lineRule="auto"/>
              <w:jc w:val="center"/>
              <w:outlineLvl w:val="0"/>
              <w:rPr>
                <w:rFonts w:ascii="Calibri" w:eastAsia="Times New Roman" w:hAnsi="Calibri" w:cs="Times New Roman"/>
                <w:b/>
                <w:bCs/>
                <w:sz w:val="22"/>
                <w:szCs w:val="22"/>
                <w:lang w:val="es-DO" w:eastAsia="es-DO"/>
              </w:rPr>
            </w:pPr>
            <w:r>
              <w:rPr>
                <w:rFonts w:eastAsia="Times New Roman"/>
                <w:b/>
                <w:bCs/>
                <w:lang w:val="es-DO" w:eastAsia="es-DO"/>
              </w:rPr>
              <w:t>Unidad. Contenidos básicos</w:t>
            </w:r>
          </w:p>
        </w:tc>
        <w:tc>
          <w:tcPr>
            <w:tcW w:w="9810" w:type="dxa"/>
            <w:gridSpan w:val="4"/>
            <w:vAlign w:val="center"/>
          </w:tcPr>
          <w:p w14:paraId="25724B95" w14:textId="77777777" w:rsidR="00AB50C4" w:rsidRDefault="00000000">
            <w:pPr>
              <w:spacing w:after="0" w:line="240" w:lineRule="auto"/>
              <w:jc w:val="center"/>
              <w:rPr>
                <w:rFonts w:eastAsia="Times New Roman"/>
                <w:b/>
                <w:bCs/>
                <w:lang w:val="es-DO" w:eastAsia="es-DO"/>
              </w:rPr>
            </w:pPr>
            <w:r>
              <w:rPr>
                <w:rFonts w:eastAsia="Times New Roman"/>
                <w:b/>
                <w:bCs/>
                <w:lang w:val="es-DO" w:eastAsia="es-DO"/>
              </w:rPr>
              <w:t xml:space="preserve">Instrucciones sobre como llenar los instrumentos de recolección </w:t>
            </w:r>
          </w:p>
          <w:p w14:paraId="25724B96" w14:textId="77777777" w:rsidR="00AB50C4" w:rsidRDefault="00000000">
            <w:pPr>
              <w:spacing w:after="0" w:line="240" w:lineRule="auto"/>
              <w:jc w:val="center"/>
              <w:rPr>
                <w:rFonts w:eastAsia="Times New Roman"/>
                <w:b/>
                <w:bCs/>
                <w:lang w:val="es-DO" w:eastAsia="es-DO"/>
              </w:rPr>
            </w:pPr>
            <w:r>
              <w:rPr>
                <w:rFonts w:eastAsia="Times New Roman"/>
                <w:b/>
                <w:bCs/>
                <w:lang w:val="es-DO" w:eastAsia="es-DO"/>
              </w:rPr>
              <w:t>de la información para realización del ASIS</w:t>
            </w:r>
          </w:p>
        </w:tc>
      </w:tr>
      <w:tr w:rsidR="00AB50C4" w14:paraId="25724B9D" w14:textId="77777777">
        <w:trPr>
          <w:trHeight w:val="699"/>
        </w:trPr>
        <w:tc>
          <w:tcPr>
            <w:tcW w:w="7083" w:type="dxa"/>
            <w:gridSpan w:val="4"/>
            <w:shd w:val="clear" w:color="auto" w:fill="C6D9F1" w:themeFill="text2" w:themeFillTint="33"/>
            <w:vAlign w:val="center"/>
          </w:tcPr>
          <w:p w14:paraId="25724B98"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Teóricas</w:t>
            </w:r>
          </w:p>
          <w:p w14:paraId="25724B99" w14:textId="77777777" w:rsidR="00AB50C4" w:rsidRDefault="00000000">
            <w:pPr>
              <w:spacing w:after="0" w:line="240" w:lineRule="auto"/>
              <w:jc w:val="center"/>
              <w:outlineLvl w:val="0"/>
              <w:rPr>
                <w:rFonts w:eastAsia="Times New Roman"/>
                <w:b/>
                <w:bCs/>
                <w:lang w:eastAsia="es-DO"/>
              </w:rPr>
            </w:pPr>
            <w:r>
              <w:rPr>
                <w:rFonts w:eastAsia="Times New Roman"/>
                <w:b/>
                <w:bCs/>
                <w:lang w:val="es-DO" w:eastAsia="es-DO"/>
              </w:rPr>
              <w:t>(Fecha exacta)</w:t>
            </w:r>
          </w:p>
        </w:tc>
        <w:tc>
          <w:tcPr>
            <w:tcW w:w="6975" w:type="dxa"/>
            <w:gridSpan w:val="3"/>
            <w:shd w:val="clear" w:color="auto" w:fill="C6D9F1" w:themeFill="text2" w:themeFillTint="33"/>
            <w:vAlign w:val="center"/>
          </w:tcPr>
          <w:p w14:paraId="25724B9A"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Prácticas</w:t>
            </w:r>
          </w:p>
          <w:p w14:paraId="25724B9B"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 xml:space="preserve"> (Fecha exacta)</w:t>
            </w:r>
          </w:p>
          <w:p w14:paraId="25724B9C" w14:textId="77777777" w:rsidR="00AB50C4" w:rsidRDefault="00AB50C4">
            <w:pPr>
              <w:tabs>
                <w:tab w:val="left" w:pos="8647"/>
              </w:tabs>
              <w:spacing w:after="0" w:line="240" w:lineRule="auto"/>
              <w:jc w:val="center"/>
              <w:rPr>
                <w:rFonts w:eastAsia="Times New Roman"/>
                <w:b/>
                <w:bCs/>
                <w:lang w:val="es-DO" w:eastAsia="es-DO"/>
              </w:rPr>
            </w:pPr>
          </w:p>
        </w:tc>
      </w:tr>
      <w:tr w:rsidR="00AB50C4" w14:paraId="25724BA5" w14:textId="77777777">
        <w:trPr>
          <w:trHeight w:val="699"/>
        </w:trPr>
        <w:tc>
          <w:tcPr>
            <w:tcW w:w="2547" w:type="dxa"/>
            <w:shd w:val="clear" w:color="auto" w:fill="FFFFCC"/>
            <w:vAlign w:val="center"/>
          </w:tcPr>
          <w:p w14:paraId="25724B9E" w14:textId="77777777" w:rsidR="00AB50C4" w:rsidRDefault="00000000">
            <w:pPr>
              <w:spacing w:after="0" w:line="240" w:lineRule="auto"/>
              <w:jc w:val="center"/>
              <w:outlineLvl w:val="0"/>
              <w:rPr>
                <w:rFonts w:eastAsia="Times New Roman"/>
                <w:b/>
                <w:bCs/>
                <w:sz w:val="22"/>
                <w:szCs w:val="22"/>
                <w:lang w:val="es-DO" w:eastAsia="es-DO"/>
              </w:rPr>
            </w:pPr>
            <w:r>
              <w:rPr>
                <w:rFonts w:eastAsia="Times New Roman"/>
                <w:b/>
                <w:bCs/>
                <w:sz w:val="22"/>
                <w:szCs w:val="22"/>
                <w:lang w:val="es-DO" w:eastAsia="es-DO"/>
              </w:rPr>
              <w:t>Compromisos de lectura</w:t>
            </w:r>
            <w:r>
              <w:rPr>
                <w:rFonts w:ascii="Times New Roman" w:eastAsia="Times New Roman" w:hAnsi="Times New Roman" w:cs="Times New Roman"/>
                <w:b/>
                <w:bCs/>
                <w:color w:val="5F497A" w:themeColor="accent4" w:themeShade="BF"/>
                <w:sz w:val="22"/>
                <w:szCs w:val="22"/>
                <w:lang w:val="es-DO" w:eastAsia="es-DO"/>
              </w:rPr>
              <w:t>*</w:t>
            </w:r>
          </w:p>
          <w:p w14:paraId="25724B9F" w14:textId="77777777" w:rsidR="00AB50C4" w:rsidRDefault="00AB50C4">
            <w:pPr>
              <w:spacing w:after="0" w:line="240" w:lineRule="auto"/>
              <w:jc w:val="center"/>
              <w:outlineLvl w:val="0"/>
              <w:rPr>
                <w:rFonts w:eastAsia="Times New Roman"/>
                <w:b/>
                <w:bCs/>
                <w:sz w:val="22"/>
                <w:szCs w:val="22"/>
                <w:lang w:val="es-DO" w:eastAsia="es-DO"/>
              </w:rPr>
            </w:pPr>
          </w:p>
        </w:tc>
        <w:tc>
          <w:tcPr>
            <w:tcW w:w="1559" w:type="dxa"/>
            <w:shd w:val="clear" w:color="auto" w:fill="FFFFCC"/>
            <w:vAlign w:val="center"/>
          </w:tcPr>
          <w:p w14:paraId="25724BA0" w14:textId="77777777" w:rsidR="00AB50C4" w:rsidRDefault="00000000">
            <w:pPr>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977" w:type="dxa"/>
            <w:gridSpan w:val="2"/>
            <w:shd w:val="clear" w:color="auto" w:fill="FFFFCC"/>
            <w:vAlign w:val="center"/>
          </w:tcPr>
          <w:p w14:paraId="25724BA1" w14:textId="77777777" w:rsidR="00AB50C4" w:rsidRDefault="00000000">
            <w:pPr>
              <w:spacing w:after="0" w:line="240" w:lineRule="auto"/>
              <w:jc w:val="center"/>
              <w:rPr>
                <w:rFonts w:eastAsia="Times New Roman"/>
                <w:b/>
                <w:bCs/>
                <w:sz w:val="22"/>
                <w:szCs w:val="22"/>
                <w:lang w:val="es-DO" w:eastAsia="es-DO"/>
              </w:rPr>
            </w:pPr>
            <w:proofErr w:type="spellStart"/>
            <w:r>
              <w:rPr>
                <w:rFonts w:eastAsia="Times New Roman"/>
                <w:b/>
                <w:bCs/>
                <w:sz w:val="22"/>
                <w:szCs w:val="22"/>
                <w:lang w:eastAsia="es-DO"/>
              </w:rPr>
              <w:t>Evaluación</w:t>
            </w:r>
            <w:proofErr w:type="spellEnd"/>
          </w:p>
        </w:tc>
        <w:tc>
          <w:tcPr>
            <w:tcW w:w="2268" w:type="dxa"/>
            <w:shd w:val="clear" w:color="auto" w:fill="FFFFCC"/>
            <w:vAlign w:val="center"/>
          </w:tcPr>
          <w:p w14:paraId="25724BA2" w14:textId="77777777" w:rsidR="00AB50C4" w:rsidRDefault="00000000">
            <w:pPr>
              <w:pStyle w:val="Ttulo1"/>
              <w:spacing w:before="0" w:line="240" w:lineRule="auto"/>
              <w:jc w:val="center"/>
              <w:rPr>
                <w:rFonts w:cs="Arial"/>
                <w:sz w:val="22"/>
                <w:szCs w:val="22"/>
                <w:lang w:val="en-US" w:eastAsia="es-DO"/>
              </w:rPr>
            </w:pPr>
            <w:r>
              <w:rPr>
                <w:rFonts w:cs="Arial"/>
                <w:sz w:val="22"/>
                <w:szCs w:val="22"/>
                <w:lang w:eastAsia="es-DO"/>
              </w:rPr>
              <w:t>Compromisos de lectura</w:t>
            </w:r>
          </w:p>
        </w:tc>
        <w:tc>
          <w:tcPr>
            <w:tcW w:w="2061" w:type="dxa"/>
            <w:shd w:val="clear" w:color="auto" w:fill="FFFFCC"/>
            <w:vAlign w:val="center"/>
          </w:tcPr>
          <w:p w14:paraId="25724BA3" w14:textId="77777777" w:rsidR="00AB50C4" w:rsidRDefault="00000000">
            <w:pPr>
              <w:tabs>
                <w:tab w:val="left" w:pos="179"/>
              </w:tabs>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646" w:type="dxa"/>
            <w:shd w:val="clear" w:color="auto" w:fill="FFFFCC"/>
            <w:vAlign w:val="center"/>
          </w:tcPr>
          <w:p w14:paraId="25724BA4" w14:textId="77777777" w:rsidR="00AB50C4" w:rsidRDefault="00000000">
            <w:pPr>
              <w:pStyle w:val="Ttulo1"/>
              <w:spacing w:before="0" w:line="240" w:lineRule="auto"/>
              <w:jc w:val="center"/>
              <w:rPr>
                <w:rFonts w:cs="Arial"/>
                <w:sz w:val="22"/>
                <w:szCs w:val="22"/>
                <w:lang w:eastAsia="es-DO"/>
              </w:rPr>
            </w:pPr>
            <w:proofErr w:type="spellStart"/>
            <w:r>
              <w:rPr>
                <w:rFonts w:cs="Arial"/>
                <w:sz w:val="22"/>
                <w:szCs w:val="22"/>
                <w:lang w:val="en-US" w:eastAsia="es-DO"/>
              </w:rPr>
              <w:t>Evaluación</w:t>
            </w:r>
            <w:proofErr w:type="spellEnd"/>
          </w:p>
        </w:tc>
      </w:tr>
      <w:tr w:rsidR="00AB50C4" w14:paraId="25724BD7" w14:textId="77777777">
        <w:trPr>
          <w:trHeight w:val="535"/>
        </w:trPr>
        <w:tc>
          <w:tcPr>
            <w:tcW w:w="2547" w:type="dxa"/>
            <w:shd w:val="clear" w:color="auto" w:fill="auto"/>
            <w:vAlign w:val="center"/>
          </w:tcPr>
          <w:p w14:paraId="25724BA6"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A7"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A8"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A9"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AA"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AB"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AC"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AD"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AE"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AF"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B0"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B1"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B2"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B3"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B4"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B5"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B6"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tc>
        <w:tc>
          <w:tcPr>
            <w:tcW w:w="1559" w:type="dxa"/>
            <w:shd w:val="clear" w:color="auto" w:fill="auto"/>
            <w:vAlign w:val="center"/>
          </w:tcPr>
          <w:p w14:paraId="25724BB7" w14:textId="77777777" w:rsidR="00AB50C4" w:rsidRDefault="00AB50C4">
            <w:pPr>
              <w:spacing w:after="0" w:line="240" w:lineRule="auto"/>
              <w:jc w:val="center"/>
              <w:rPr>
                <w:rFonts w:eastAsia="Times New Roman"/>
                <w:b/>
                <w:lang w:val="es-DO" w:eastAsia="es-DO"/>
              </w:rPr>
            </w:pPr>
          </w:p>
          <w:p w14:paraId="25724BB8" w14:textId="77777777" w:rsidR="00AB50C4" w:rsidRDefault="00AB50C4">
            <w:pPr>
              <w:spacing w:after="0" w:line="240" w:lineRule="auto"/>
              <w:jc w:val="center"/>
              <w:rPr>
                <w:rFonts w:eastAsia="Times New Roman"/>
                <w:lang w:val="es-DO" w:eastAsia="es-DO"/>
              </w:rPr>
            </w:pPr>
          </w:p>
        </w:tc>
        <w:tc>
          <w:tcPr>
            <w:tcW w:w="2977" w:type="dxa"/>
            <w:gridSpan w:val="2"/>
            <w:shd w:val="clear" w:color="auto" w:fill="auto"/>
            <w:vAlign w:val="center"/>
          </w:tcPr>
          <w:p w14:paraId="25724BB9" w14:textId="77777777" w:rsidR="00AB50C4" w:rsidRDefault="00AB50C4">
            <w:pPr>
              <w:spacing w:after="0" w:line="240" w:lineRule="auto"/>
              <w:jc w:val="center"/>
              <w:rPr>
                <w:rFonts w:eastAsia="Times New Roman"/>
                <w:b/>
                <w:sz w:val="20"/>
                <w:szCs w:val="20"/>
                <w:lang w:val="es-DO" w:eastAsia="es-DO"/>
              </w:rPr>
            </w:pPr>
          </w:p>
        </w:tc>
        <w:tc>
          <w:tcPr>
            <w:tcW w:w="2268" w:type="dxa"/>
            <w:shd w:val="clear" w:color="auto" w:fill="auto"/>
            <w:vAlign w:val="center"/>
          </w:tcPr>
          <w:p w14:paraId="25724BBA" w14:textId="77777777" w:rsidR="00AB50C4" w:rsidRDefault="00000000">
            <w:pPr>
              <w:spacing w:after="0" w:line="240" w:lineRule="auto"/>
              <w:jc w:val="center"/>
              <w:rPr>
                <w:rFonts w:ascii="Calibri" w:eastAsia="Times New Roman" w:hAnsi="Calibri" w:cs="Times New Roman"/>
                <w:sz w:val="20"/>
                <w:szCs w:val="20"/>
                <w:lang w:val="es-DO" w:eastAsia="es-DO"/>
              </w:rPr>
            </w:pPr>
            <w:r>
              <w:rPr>
                <w:rFonts w:ascii="Calibri" w:eastAsia="Times New Roman" w:hAnsi="Calibri" w:cs="Times New Roman"/>
                <w:sz w:val="20"/>
                <w:szCs w:val="20"/>
                <w:lang w:val="es-DO" w:eastAsia="es-DO"/>
              </w:rPr>
              <w:t>Manual informativo e instructivo para el llenado de la ficha familiar de las unidades de atención primaria UNAP</w:t>
            </w:r>
          </w:p>
          <w:p w14:paraId="25724BBB" w14:textId="77777777" w:rsidR="00AB50C4" w:rsidRDefault="00000000">
            <w:pPr>
              <w:spacing w:after="0" w:line="240" w:lineRule="auto"/>
              <w:jc w:val="center"/>
              <w:rPr>
                <w:rFonts w:eastAsia="Times New Roman"/>
                <w:sz w:val="20"/>
                <w:szCs w:val="20"/>
                <w:lang w:val="es-DO" w:eastAsia="es-DO"/>
              </w:rPr>
            </w:pPr>
            <w:hyperlink r:id="rId10" w:history="1">
              <w:r>
                <w:rPr>
                  <w:rStyle w:val="Hipervnculo"/>
                  <w:rFonts w:ascii="Calibri" w:eastAsia="Times New Roman" w:hAnsi="Calibri" w:cs="Times New Roman"/>
                  <w:sz w:val="20"/>
                  <w:szCs w:val="20"/>
                  <w:lang w:val="es-DO" w:eastAsia="es-DO"/>
                </w:rPr>
                <w:t>https://repositorio.msp.gob.do/handle/123456789/1272</w:t>
              </w:r>
            </w:hyperlink>
            <w:r>
              <w:rPr>
                <w:rFonts w:eastAsia="Times New Roman"/>
                <w:sz w:val="20"/>
                <w:szCs w:val="20"/>
                <w:lang w:val="es-DO" w:eastAsia="es-DO"/>
              </w:rPr>
              <w:t xml:space="preserve"> </w:t>
            </w:r>
          </w:p>
          <w:p w14:paraId="25724BBC" w14:textId="77777777" w:rsidR="00AB50C4" w:rsidRDefault="00AB50C4">
            <w:pPr>
              <w:spacing w:after="0" w:line="240" w:lineRule="auto"/>
              <w:jc w:val="center"/>
              <w:rPr>
                <w:rFonts w:eastAsia="Times New Roman"/>
                <w:sz w:val="20"/>
                <w:szCs w:val="20"/>
                <w:lang w:val="es-DO" w:eastAsia="es-DO"/>
              </w:rPr>
            </w:pPr>
          </w:p>
          <w:p w14:paraId="25724BBD" w14:textId="77777777" w:rsidR="00AB50C4" w:rsidRDefault="00000000">
            <w:pPr>
              <w:spacing w:after="0" w:line="240" w:lineRule="auto"/>
              <w:jc w:val="center"/>
              <w:rPr>
                <w:rFonts w:eastAsia="Times New Roman"/>
                <w:sz w:val="20"/>
                <w:szCs w:val="20"/>
                <w:lang w:val="es-DO" w:eastAsia="es-DO"/>
              </w:rPr>
            </w:pPr>
            <w:hyperlink r:id="rId11" w:history="1">
              <w:r>
                <w:rPr>
                  <w:rStyle w:val="Hipervnculo"/>
                  <w:rFonts w:ascii="Calibri" w:eastAsia="Times New Roman" w:hAnsi="Calibri" w:cs="Times New Roman"/>
                  <w:sz w:val="20"/>
                  <w:szCs w:val="20"/>
                  <w:lang w:val="es-DO" w:eastAsia="es-DO"/>
                </w:rPr>
                <w:t>https://repositorio.msp.gob.do/bitstream/handle/123456789/1208/GuiaelaboracionCroquis2008.pdf?sequence=1&amp;isAllowed=y</w:t>
              </w:r>
            </w:hyperlink>
            <w:r>
              <w:rPr>
                <w:rFonts w:eastAsia="Times New Roman"/>
                <w:sz w:val="20"/>
                <w:szCs w:val="20"/>
                <w:lang w:val="es-DO" w:eastAsia="es-DO"/>
              </w:rPr>
              <w:t xml:space="preserve"> </w:t>
            </w:r>
          </w:p>
        </w:tc>
        <w:tc>
          <w:tcPr>
            <w:tcW w:w="2061" w:type="dxa"/>
            <w:shd w:val="clear" w:color="auto" w:fill="auto"/>
            <w:vAlign w:val="center"/>
          </w:tcPr>
          <w:p w14:paraId="25724BBE" w14:textId="77777777" w:rsidR="00AB50C4" w:rsidRDefault="00000000">
            <w:pPr>
              <w:tabs>
                <w:tab w:val="left" w:pos="179"/>
              </w:tabs>
              <w:spacing w:after="0" w:line="240" w:lineRule="auto"/>
              <w:jc w:val="center"/>
              <w:rPr>
                <w:rFonts w:eastAsia="Times New Roman"/>
                <w:sz w:val="20"/>
                <w:szCs w:val="20"/>
                <w:lang w:val="es-DO" w:eastAsia="es-DO"/>
              </w:rPr>
            </w:pPr>
            <w:r>
              <w:rPr>
                <w:rFonts w:eastAsia="Times New Roman"/>
                <w:sz w:val="20"/>
                <w:szCs w:val="20"/>
                <w:lang w:val="es-DO" w:eastAsia="es-DO"/>
              </w:rPr>
              <w:t>Los estudiantes recibirán la asignación de 10 familias por estudiante e iniciarán las visitas para actualizar o completar una nueva la ficha familiar y aplicar una encuesta complementaria suplida por su docente.</w:t>
            </w:r>
          </w:p>
          <w:p w14:paraId="25724BBF" w14:textId="77777777" w:rsidR="00AB50C4" w:rsidRDefault="00000000">
            <w:pPr>
              <w:tabs>
                <w:tab w:val="left" w:pos="179"/>
              </w:tabs>
              <w:spacing w:after="0" w:line="240" w:lineRule="auto"/>
              <w:jc w:val="center"/>
              <w:rPr>
                <w:rFonts w:eastAsia="Times New Roman"/>
                <w:color w:val="4F81BD" w:themeColor="accent1"/>
                <w:sz w:val="20"/>
                <w:szCs w:val="20"/>
                <w:lang w:val="es-DO" w:eastAsia="es-DO"/>
              </w:rPr>
            </w:pPr>
            <w:r>
              <w:rPr>
                <w:rFonts w:eastAsia="Times New Roman"/>
                <w:color w:val="4F81BD" w:themeColor="accent1"/>
                <w:sz w:val="20"/>
                <w:szCs w:val="20"/>
                <w:lang w:val="es-DO" w:eastAsia="es-DO"/>
              </w:rPr>
              <w:t xml:space="preserve">Presentación de la encuesta complementaria  </w:t>
            </w:r>
          </w:p>
          <w:p w14:paraId="25724BC0" w14:textId="77777777" w:rsidR="00AB50C4" w:rsidRDefault="00AB50C4">
            <w:pPr>
              <w:tabs>
                <w:tab w:val="left" w:pos="179"/>
              </w:tabs>
              <w:spacing w:after="0" w:line="240" w:lineRule="auto"/>
              <w:jc w:val="center"/>
              <w:rPr>
                <w:rFonts w:eastAsia="Times New Roman"/>
                <w:color w:val="4F81BD" w:themeColor="accent1"/>
                <w:sz w:val="20"/>
                <w:szCs w:val="20"/>
                <w:lang w:val="es-DO" w:eastAsia="es-DO"/>
              </w:rPr>
            </w:pPr>
          </w:p>
          <w:p w14:paraId="25724BC1" w14:textId="77777777" w:rsidR="00AB50C4" w:rsidRDefault="00AB50C4">
            <w:pPr>
              <w:tabs>
                <w:tab w:val="left" w:pos="179"/>
              </w:tabs>
              <w:spacing w:after="0" w:line="240" w:lineRule="auto"/>
              <w:jc w:val="center"/>
              <w:rPr>
                <w:rFonts w:eastAsia="Times New Roman"/>
                <w:color w:val="4F81BD" w:themeColor="accent1"/>
                <w:sz w:val="20"/>
                <w:szCs w:val="20"/>
                <w:lang w:val="es-DO" w:eastAsia="es-DO"/>
              </w:rPr>
            </w:pPr>
          </w:p>
          <w:p w14:paraId="25724BC2" w14:textId="77777777" w:rsidR="00AB50C4" w:rsidRDefault="00AB50C4">
            <w:pPr>
              <w:tabs>
                <w:tab w:val="left" w:pos="179"/>
              </w:tabs>
              <w:spacing w:after="0" w:line="240" w:lineRule="auto"/>
              <w:jc w:val="center"/>
              <w:rPr>
                <w:rFonts w:eastAsia="Times New Roman"/>
                <w:color w:val="4F81BD" w:themeColor="accent1"/>
                <w:sz w:val="20"/>
                <w:szCs w:val="20"/>
                <w:lang w:val="es-DO" w:eastAsia="es-DO"/>
              </w:rPr>
            </w:pPr>
          </w:p>
          <w:p w14:paraId="25724BC3" w14:textId="77777777" w:rsidR="00AB50C4" w:rsidRDefault="00AB50C4">
            <w:pPr>
              <w:tabs>
                <w:tab w:val="left" w:pos="179"/>
              </w:tabs>
              <w:spacing w:after="0" w:line="240" w:lineRule="auto"/>
              <w:jc w:val="center"/>
              <w:rPr>
                <w:rFonts w:eastAsia="Times New Roman"/>
                <w:sz w:val="20"/>
                <w:szCs w:val="20"/>
                <w:lang w:val="es-DO" w:eastAsia="es-DO"/>
              </w:rPr>
            </w:pPr>
          </w:p>
        </w:tc>
        <w:tc>
          <w:tcPr>
            <w:tcW w:w="2646" w:type="dxa"/>
            <w:shd w:val="clear" w:color="auto" w:fill="auto"/>
            <w:vAlign w:val="center"/>
          </w:tcPr>
          <w:p w14:paraId="25724BC4" w14:textId="77777777" w:rsidR="00AB50C4" w:rsidRDefault="00AB50C4">
            <w:pPr>
              <w:spacing w:after="0" w:line="240" w:lineRule="auto"/>
              <w:jc w:val="center"/>
              <w:rPr>
                <w:rFonts w:eastAsia="Times New Roman"/>
                <w:b/>
                <w:sz w:val="20"/>
                <w:szCs w:val="20"/>
                <w:lang w:val="es-DO" w:eastAsia="es-DO"/>
              </w:rPr>
            </w:pPr>
          </w:p>
          <w:p w14:paraId="25724BC5" w14:textId="77777777" w:rsidR="00AB50C4" w:rsidRDefault="00AB50C4">
            <w:pPr>
              <w:spacing w:after="0" w:line="240" w:lineRule="auto"/>
              <w:jc w:val="center"/>
              <w:rPr>
                <w:rFonts w:eastAsia="Times New Roman"/>
                <w:b/>
                <w:sz w:val="20"/>
                <w:szCs w:val="20"/>
                <w:lang w:val="es-DO" w:eastAsia="es-DO"/>
              </w:rPr>
            </w:pPr>
          </w:p>
          <w:p w14:paraId="25724BC6" w14:textId="77777777" w:rsidR="00AB50C4" w:rsidRDefault="00AB50C4">
            <w:pPr>
              <w:spacing w:after="0" w:line="240" w:lineRule="auto"/>
              <w:jc w:val="center"/>
              <w:rPr>
                <w:rFonts w:eastAsia="Times New Roman"/>
                <w:b/>
                <w:sz w:val="20"/>
                <w:szCs w:val="20"/>
                <w:lang w:val="es-DO" w:eastAsia="es-DO"/>
              </w:rPr>
            </w:pPr>
          </w:p>
          <w:p w14:paraId="25724BC7" w14:textId="77777777" w:rsidR="00AB50C4" w:rsidRDefault="00AB50C4">
            <w:pPr>
              <w:spacing w:after="0" w:line="240" w:lineRule="auto"/>
              <w:jc w:val="center"/>
              <w:rPr>
                <w:rFonts w:eastAsia="Times New Roman"/>
                <w:b/>
                <w:sz w:val="20"/>
                <w:szCs w:val="20"/>
                <w:lang w:val="es-DO" w:eastAsia="es-DO"/>
              </w:rPr>
            </w:pPr>
          </w:p>
          <w:p w14:paraId="25724BC8" w14:textId="77777777" w:rsidR="00AB50C4" w:rsidRDefault="00AB50C4">
            <w:pPr>
              <w:spacing w:after="0" w:line="240" w:lineRule="auto"/>
              <w:jc w:val="center"/>
              <w:rPr>
                <w:rFonts w:eastAsia="Times New Roman"/>
                <w:b/>
                <w:sz w:val="20"/>
                <w:szCs w:val="20"/>
                <w:lang w:val="es-DO" w:eastAsia="es-DO"/>
              </w:rPr>
            </w:pPr>
          </w:p>
          <w:p w14:paraId="25724BC9" w14:textId="77777777" w:rsidR="00AB50C4" w:rsidRDefault="00AB50C4">
            <w:pPr>
              <w:spacing w:after="0" w:line="240" w:lineRule="auto"/>
              <w:jc w:val="center"/>
              <w:rPr>
                <w:rFonts w:eastAsia="Times New Roman"/>
                <w:b/>
                <w:sz w:val="20"/>
                <w:szCs w:val="20"/>
                <w:lang w:val="es-DO" w:eastAsia="es-DO"/>
              </w:rPr>
            </w:pPr>
          </w:p>
          <w:p w14:paraId="25724BCA" w14:textId="77777777" w:rsidR="00AB50C4" w:rsidRDefault="00AB50C4">
            <w:pPr>
              <w:spacing w:after="0" w:line="240" w:lineRule="auto"/>
              <w:jc w:val="center"/>
              <w:rPr>
                <w:rFonts w:eastAsia="Times New Roman"/>
                <w:b/>
                <w:sz w:val="20"/>
                <w:szCs w:val="20"/>
                <w:lang w:val="es-DO" w:eastAsia="es-DO"/>
              </w:rPr>
            </w:pPr>
          </w:p>
          <w:p w14:paraId="25724BCB" w14:textId="77777777" w:rsidR="00AB50C4" w:rsidRDefault="00AB50C4">
            <w:pPr>
              <w:spacing w:after="0" w:line="240" w:lineRule="auto"/>
              <w:jc w:val="center"/>
              <w:rPr>
                <w:rFonts w:eastAsia="Times New Roman"/>
                <w:b/>
                <w:sz w:val="20"/>
                <w:szCs w:val="20"/>
                <w:lang w:val="es-DO" w:eastAsia="es-DO"/>
              </w:rPr>
            </w:pPr>
          </w:p>
          <w:p w14:paraId="25724BCC" w14:textId="77777777" w:rsidR="00AB50C4" w:rsidRDefault="00000000" w:rsidP="00941A17">
            <w:pPr>
              <w:spacing w:after="0" w:line="240" w:lineRule="auto"/>
              <w:jc w:val="center"/>
              <w:rPr>
                <w:rFonts w:eastAsia="Times New Roman"/>
                <w:b/>
                <w:sz w:val="20"/>
                <w:szCs w:val="20"/>
                <w:lang w:val="es-DO" w:eastAsia="es-DO"/>
              </w:rPr>
            </w:pPr>
            <w:r w:rsidRPr="00941A17">
              <w:rPr>
                <w:rFonts w:eastAsia="Times New Roman"/>
                <w:b/>
                <w:sz w:val="20"/>
                <w:szCs w:val="20"/>
                <w:lang w:val="es-DO" w:eastAsia="es-DO"/>
              </w:rPr>
              <w:t>(Valor 6%)</w:t>
            </w:r>
          </w:p>
          <w:p w14:paraId="25724BCD" w14:textId="77777777" w:rsidR="00AB50C4" w:rsidRDefault="00AB50C4">
            <w:pPr>
              <w:spacing w:after="0" w:line="240" w:lineRule="auto"/>
              <w:jc w:val="center"/>
              <w:rPr>
                <w:rFonts w:eastAsia="Times New Roman"/>
                <w:b/>
                <w:sz w:val="20"/>
                <w:szCs w:val="20"/>
                <w:lang w:val="es-DO" w:eastAsia="es-DO"/>
              </w:rPr>
            </w:pPr>
          </w:p>
          <w:p w14:paraId="25724BCE" w14:textId="77777777" w:rsidR="00AB50C4" w:rsidRDefault="00AB50C4">
            <w:pPr>
              <w:spacing w:after="0" w:line="240" w:lineRule="auto"/>
              <w:jc w:val="center"/>
              <w:rPr>
                <w:rFonts w:eastAsia="Times New Roman"/>
                <w:b/>
                <w:sz w:val="20"/>
                <w:szCs w:val="20"/>
                <w:lang w:val="es-DO" w:eastAsia="es-DO"/>
              </w:rPr>
            </w:pPr>
          </w:p>
          <w:p w14:paraId="25724BCF" w14:textId="77777777" w:rsidR="00AB50C4" w:rsidRDefault="00AB50C4">
            <w:pPr>
              <w:spacing w:after="0" w:line="240" w:lineRule="auto"/>
              <w:jc w:val="center"/>
              <w:rPr>
                <w:rFonts w:eastAsia="Times New Roman"/>
                <w:b/>
                <w:sz w:val="20"/>
                <w:szCs w:val="20"/>
                <w:lang w:val="es-DO" w:eastAsia="es-DO"/>
              </w:rPr>
            </w:pPr>
          </w:p>
          <w:p w14:paraId="25724BD0" w14:textId="77777777" w:rsidR="00AB50C4" w:rsidRDefault="00AB50C4">
            <w:pPr>
              <w:spacing w:after="0" w:line="240" w:lineRule="auto"/>
              <w:jc w:val="center"/>
              <w:rPr>
                <w:rFonts w:eastAsia="Times New Roman"/>
                <w:b/>
                <w:sz w:val="20"/>
                <w:szCs w:val="20"/>
                <w:lang w:val="es-DO" w:eastAsia="es-DO"/>
              </w:rPr>
            </w:pPr>
          </w:p>
          <w:p w14:paraId="25724BD1" w14:textId="77777777" w:rsidR="00AB50C4" w:rsidRDefault="00AB50C4">
            <w:pPr>
              <w:spacing w:after="0" w:line="240" w:lineRule="auto"/>
              <w:jc w:val="center"/>
              <w:rPr>
                <w:rFonts w:eastAsia="Times New Roman"/>
                <w:b/>
                <w:sz w:val="20"/>
                <w:szCs w:val="20"/>
                <w:lang w:val="es-DO" w:eastAsia="es-DO"/>
              </w:rPr>
            </w:pPr>
          </w:p>
          <w:p w14:paraId="25724BD2" w14:textId="77777777" w:rsidR="00AB50C4" w:rsidRDefault="00AB50C4">
            <w:pPr>
              <w:spacing w:after="0" w:line="240" w:lineRule="auto"/>
              <w:jc w:val="center"/>
              <w:rPr>
                <w:rFonts w:eastAsia="Times New Roman"/>
                <w:b/>
                <w:sz w:val="20"/>
                <w:szCs w:val="20"/>
                <w:lang w:val="es-DO" w:eastAsia="es-DO"/>
              </w:rPr>
            </w:pPr>
          </w:p>
          <w:p w14:paraId="25724BD3" w14:textId="77777777" w:rsidR="00AB50C4" w:rsidRDefault="00AB50C4">
            <w:pPr>
              <w:spacing w:after="0" w:line="240" w:lineRule="auto"/>
              <w:jc w:val="center"/>
              <w:rPr>
                <w:rFonts w:eastAsia="Times New Roman"/>
                <w:b/>
                <w:sz w:val="20"/>
                <w:szCs w:val="20"/>
                <w:lang w:val="es-DO" w:eastAsia="es-DO"/>
              </w:rPr>
            </w:pPr>
          </w:p>
          <w:p w14:paraId="25724BD4" w14:textId="77777777" w:rsidR="00AB50C4" w:rsidRDefault="00AB50C4">
            <w:pPr>
              <w:spacing w:after="0" w:line="240" w:lineRule="auto"/>
              <w:jc w:val="center"/>
              <w:rPr>
                <w:rFonts w:eastAsia="Times New Roman"/>
                <w:b/>
                <w:sz w:val="20"/>
                <w:szCs w:val="20"/>
                <w:lang w:val="es-DO" w:eastAsia="es-DO"/>
              </w:rPr>
            </w:pPr>
          </w:p>
          <w:p w14:paraId="25724BD5" w14:textId="77777777" w:rsidR="00AB50C4" w:rsidRDefault="00AB50C4">
            <w:pPr>
              <w:spacing w:after="0" w:line="240" w:lineRule="auto"/>
              <w:jc w:val="center"/>
              <w:rPr>
                <w:rFonts w:eastAsia="Times New Roman"/>
                <w:b/>
                <w:sz w:val="20"/>
                <w:szCs w:val="20"/>
                <w:lang w:val="es-DO" w:eastAsia="es-DO"/>
              </w:rPr>
            </w:pPr>
          </w:p>
          <w:p w14:paraId="25724BD6" w14:textId="77777777" w:rsidR="00AB50C4" w:rsidRDefault="00AB50C4">
            <w:pPr>
              <w:spacing w:after="0" w:line="240" w:lineRule="auto"/>
              <w:jc w:val="center"/>
              <w:rPr>
                <w:rFonts w:eastAsia="Times New Roman"/>
                <w:b/>
                <w:sz w:val="20"/>
                <w:szCs w:val="20"/>
                <w:lang w:val="es-DO" w:eastAsia="es-DO"/>
              </w:rPr>
            </w:pPr>
          </w:p>
        </w:tc>
      </w:tr>
      <w:tr w:rsidR="00AB50C4" w:rsidRPr="002E4034" w14:paraId="25724BD9" w14:textId="77777777">
        <w:trPr>
          <w:trHeight w:val="699"/>
        </w:trPr>
        <w:tc>
          <w:tcPr>
            <w:tcW w:w="14058" w:type="dxa"/>
            <w:gridSpan w:val="7"/>
            <w:tcBorders>
              <w:bottom w:val="single" w:sz="4" w:space="0" w:color="auto"/>
            </w:tcBorders>
            <w:shd w:val="clear" w:color="auto" w:fill="17365D" w:themeFill="text2" w:themeFillShade="BF"/>
            <w:vAlign w:val="center"/>
          </w:tcPr>
          <w:p w14:paraId="25724BD8" w14:textId="48E3AFB6" w:rsidR="00AB50C4" w:rsidRDefault="00000000">
            <w:pPr>
              <w:spacing w:after="0" w:line="240" w:lineRule="auto"/>
              <w:jc w:val="center"/>
              <w:rPr>
                <w:rFonts w:eastAsia="Times New Roman"/>
                <w:b/>
                <w:bCs/>
                <w:color w:val="000000" w:themeColor="text1"/>
                <w:lang w:val="es-DO" w:eastAsia="es-DO"/>
              </w:rPr>
            </w:pPr>
            <w:bookmarkStart w:id="4" w:name="Semana4"/>
            <w:r>
              <w:rPr>
                <w:rFonts w:eastAsia="Times New Roman"/>
                <w:b/>
                <w:bCs/>
                <w:color w:val="FFFFFF" w:themeColor="background1"/>
                <w:lang w:val="es-DO" w:eastAsia="es-DO"/>
              </w:rPr>
              <w:t xml:space="preserve">Semana </w:t>
            </w:r>
            <w:bookmarkEnd w:id="4"/>
            <w:r>
              <w:rPr>
                <w:rFonts w:eastAsia="Times New Roman"/>
                <w:b/>
                <w:bCs/>
                <w:color w:val="FFFFFF" w:themeColor="background1"/>
                <w:lang w:val="es-DO" w:eastAsia="es-DO"/>
              </w:rPr>
              <w:t xml:space="preserve">IV: lunes </w:t>
            </w:r>
            <w:r w:rsidR="00154E71">
              <w:rPr>
                <w:rFonts w:eastAsia="Times New Roman"/>
                <w:b/>
                <w:bCs/>
                <w:color w:val="FFFFFF" w:themeColor="background1"/>
                <w:lang w:val="es-DO" w:eastAsia="es-DO"/>
              </w:rPr>
              <w:t>29</w:t>
            </w:r>
            <w:r>
              <w:rPr>
                <w:rFonts w:eastAsia="Times New Roman"/>
                <w:b/>
                <w:bCs/>
                <w:color w:val="FFFFFF" w:themeColor="background1"/>
                <w:lang w:val="es-DO" w:eastAsia="es-DO"/>
              </w:rPr>
              <w:t xml:space="preserve"> enero al </w:t>
            </w:r>
            <w:r w:rsidR="00154E71">
              <w:rPr>
                <w:rFonts w:eastAsia="Times New Roman"/>
                <w:b/>
                <w:bCs/>
                <w:color w:val="FFFFFF" w:themeColor="background1"/>
                <w:lang w:val="es-DO" w:eastAsia="es-DO"/>
              </w:rPr>
              <w:t>viernes 2</w:t>
            </w:r>
            <w:r>
              <w:rPr>
                <w:rFonts w:eastAsia="Times New Roman"/>
                <w:b/>
                <w:bCs/>
                <w:color w:val="FFFFFF" w:themeColor="background1"/>
                <w:lang w:val="es-DO" w:eastAsia="es-DO"/>
              </w:rPr>
              <w:t xml:space="preserve"> febrero 202</w:t>
            </w:r>
            <w:r w:rsidR="00154E71">
              <w:rPr>
                <w:rFonts w:eastAsia="Times New Roman"/>
                <w:b/>
                <w:bCs/>
                <w:color w:val="FFFFFF" w:themeColor="background1"/>
                <w:lang w:val="es-DO" w:eastAsia="es-DO"/>
              </w:rPr>
              <w:t>4</w:t>
            </w:r>
            <w:r w:rsidR="00154E71">
              <w:rPr>
                <w:rFonts w:eastAsia="Times New Roman"/>
                <w:b/>
                <w:bCs/>
                <w:color w:val="FFFFFF" w:themeColor="background1"/>
                <w:lang w:val="es-DO" w:eastAsia="es-DO"/>
              </w:rPr>
              <w:br/>
              <w:t>(feriado lunes 29 enero</w:t>
            </w:r>
            <w:r w:rsidR="00A914BA">
              <w:rPr>
                <w:rFonts w:eastAsia="Times New Roman"/>
                <w:b/>
                <w:bCs/>
                <w:color w:val="FFFFFF" w:themeColor="background1"/>
                <w:lang w:val="es-DO" w:eastAsia="es-DO"/>
              </w:rPr>
              <w:t>)</w:t>
            </w:r>
            <w:r>
              <w:rPr>
                <w:rFonts w:eastAsia="Times New Roman"/>
                <w:b/>
                <w:bCs/>
                <w:color w:val="FFFFFF" w:themeColor="background1"/>
                <w:lang w:val="es-DO" w:eastAsia="es-DO"/>
              </w:rPr>
              <w:t xml:space="preserve"> </w:t>
            </w:r>
          </w:p>
        </w:tc>
      </w:tr>
      <w:tr w:rsidR="00AB50C4" w:rsidRPr="002E4034" w14:paraId="25724BDE" w14:textId="77777777">
        <w:trPr>
          <w:trHeight w:val="1691"/>
        </w:trPr>
        <w:tc>
          <w:tcPr>
            <w:tcW w:w="4248" w:type="dxa"/>
            <w:gridSpan w:val="3"/>
            <w:shd w:val="clear" w:color="auto" w:fill="C6D9F1" w:themeFill="text2" w:themeFillTint="33"/>
            <w:vAlign w:val="center"/>
          </w:tcPr>
          <w:p w14:paraId="25724BDA" w14:textId="77777777" w:rsidR="00AB50C4" w:rsidRDefault="00000000">
            <w:pPr>
              <w:spacing w:after="0" w:line="240" w:lineRule="auto"/>
              <w:jc w:val="center"/>
              <w:rPr>
                <w:rFonts w:ascii="Calibri" w:eastAsia="Times New Roman" w:hAnsi="Calibri" w:cs="Times New Roman"/>
                <w:b/>
                <w:bCs/>
                <w:sz w:val="22"/>
                <w:szCs w:val="22"/>
                <w:lang w:val="es-DO" w:eastAsia="es-DO"/>
              </w:rPr>
            </w:pPr>
            <w:r>
              <w:rPr>
                <w:rFonts w:eastAsia="Times New Roman"/>
                <w:b/>
                <w:bCs/>
                <w:lang w:val="es-DO" w:eastAsia="es-DO"/>
              </w:rPr>
              <w:t>Competencias Específicas</w:t>
            </w:r>
          </w:p>
        </w:tc>
        <w:tc>
          <w:tcPr>
            <w:tcW w:w="9810" w:type="dxa"/>
            <w:gridSpan w:val="4"/>
            <w:vAlign w:val="center"/>
          </w:tcPr>
          <w:p w14:paraId="25724BDB"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 xml:space="preserve">EA1: Recopilar información del análisis de situación de salud (ASIS) interpretando los datos obtenidos en la aplicación de los instrumentos de </w:t>
            </w:r>
          </w:p>
          <w:p w14:paraId="25724BDC"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trabajo comunitario para establecer un diagnóstico de la comunidad.</w:t>
            </w:r>
            <w:r>
              <w:rPr>
                <w:rFonts w:ascii="Calibri" w:eastAsia="Times New Roman" w:hAnsi="Calibri" w:cs="Times New Roman"/>
                <w:sz w:val="22"/>
                <w:szCs w:val="22"/>
                <w:lang w:val="es-DO" w:eastAsia="es-DO"/>
              </w:rPr>
              <w:t xml:space="preserve"> </w:t>
            </w:r>
            <w:r>
              <w:rPr>
                <w:rFonts w:eastAsia="Times New Roman"/>
                <w:b/>
                <w:bCs/>
                <w:lang w:val="es-DO" w:eastAsia="es-DO"/>
              </w:rPr>
              <w:t xml:space="preserve">Actividades Prácticas </w:t>
            </w:r>
          </w:p>
          <w:p w14:paraId="25724BDD"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 xml:space="preserve"> EA2: Aceptar las diferencias culturales y/o sociales promoviendo la justicia, los derechos de las personas </w:t>
            </w:r>
          </w:p>
        </w:tc>
      </w:tr>
      <w:tr w:rsidR="00AB50C4" w14:paraId="25724BE1" w14:textId="77777777">
        <w:trPr>
          <w:trHeight w:val="699"/>
        </w:trPr>
        <w:tc>
          <w:tcPr>
            <w:tcW w:w="4248" w:type="dxa"/>
            <w:gridSpan w:val="3"/>
            <w:shd w:val="clear" w:color="auto" w:fill="C6D9F1" w:themeFill="text2" w:themeFillTint="33"/>
            <w:vAlign w:val="center"/>
          </w:tcPr>
          <w:p w14:paraId="25724BDF" w14:textId="77777777" w:rsidR="00AB50C4" w:rsidRDefault="00000000">
            <w:pPr>
              <w:spacing w:after="0" w:line="240" w:lineRule="auto"/>
              <w:jc w:val="center"/>
              <w:outlineLvl w:val="0"/>
              <w:rPr>
                <w:rFonts w:ascii="Calibri" w:eastAsia="Times New Roman" w:hAnsi="Calibri" w:cs="Times New Roman"/>
                <w:b/>
                <w:bCs/>
                <w:sz w:val="22"/>
                <w:szCs w:val="22"/>
                <w:lang w:val="es-DO" w:eastAsia="es-DO"/>
              </w:rPr>
            </w:pPr>
            <w:r>
              <w:rPr>
                <w:rFonts w:eastAsia="Times New Roman"/>
                <w:b/>
                <w:bCs/>
                <w:lang w:val="es-DO" w:eastAsia="es-DO"/>
              </w:rPr>
              <w:t>Unidad. Contenidos básicos</w:t>
            </w:r>
          </w:p>
        </w:tc>
        <w:tc>
          <w:tcPr>
            <w:tcW w:w="9810" w:type="dxa"/>
            <w:gridSpan w:val="4"/>
          </w:tcPr>
          <w:p w14:paraId="25724BE0" w14:textId="77777777" w:rsidR="00AB50C4" w:rsidRDefault="00000000">
            <w:pPr>
              <w:spacing w:after="0" w:line="240" w:lineRule="auto"/>
              <w:jc w:val="center"/>
              <w:rPr>
                <w:rFonts w:eastAsia="Times New Roman"/>
                <w:b/>
                <w:bCs/>
                <w:lang w:val="es-DO" w:eastAsia="es-DO"/>
              </w:rPr>
            </w:pPr>
            <w:r>
              <w:rPr>
                <w:rFonts w:eastAsia="Times New Roman"/>
                <w:b/>
                <w:bCs/>
                <w:lang w:val="es-DO" w:eastAsia="es-DO"/>
              </w:rPr>
              <w:t xml:space="preserve">Como realizar un ASIS. </w:t>
            </w:r>
          </w:p>
        </w:tc>
      </w:tr>
      <w:tr w:rsidR="00AB50C4" w14:paraId="25724BE5" w14:textId="77777777">
        <w:trPr>
          <w:trHeight w:val="699"/>
        </w:trPr>
        <w:tc>
          <w:tcPr>
            <w:tcW w:w="7083" w:type="dxa"/>
            <w:gridSpan w:val="4"/>
            <w:shd w:val="clear" w:color="auto" w:fill="C6D9F1" w:themeFill="text2" w:themeFillTint="33"/>
            <w:vAlign w:val="center"/>
          </w:tcPr>
          <w:p w14:paraId="25724BE2"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Teóricas</w:t>
            </w:r>
          </w:p>
          <w:p w14:paraId="25724BE3" w14:textId="77777777" w:rsidR="00AB50C4" w:rsidRDefault="00000000">
            <w:pPr>
              <w:spacing w:after="0" w:line="240" w:lineRule="auto"/>
              <w:jc w:val="center"/>
              <w:outlineLvl w:val="0"/>
              <w:rPr>
                <w:rFonts w:eastAsia="Times New Roman"/>
                <w:b/>
                <w:bCs/>
                <w:lang w:eastAsia="es-DO"/>
              </w:rPr>
            </w:pPr>
            <w:r>
              <w:rPr>
                <w:rFonts w:eastAsia="Times New Roman"/>
                <w:b/>
                <w:bCs/>
                <w:lang w:val="es-DO" w:eastAsia="es-DO"/>
              </w:rPr>
              <w:t>(Fecha exacta)</w:t>
            </w:r>
          </w:p>
        </w:tc>
        <w:tc>
          <w:tcPr>
            <w:tcW w:w="6975" w:type="dxa"/>
            <w:gridSpan w:val="3"/>
            <w:shd w:val="clear" w:color="auto" w:fill="C6D9F1" w:themeFill="text2" w:themeFillTint="33"/>
          </w:tcPr>
          <w:p w14:paraId="25724BE4" w14:textId="77777777" w:rsidR="00AB50C4" w:rsidRDefault="00000000">
            <w:pPr>
              <w:tabs>
                <w:tab w:val="left" w:pos="8647"/>
              </w:tabs>
              <w:spacing w:after="0" w:line="240" w:lineRule="auto"/>
              <w:jc w:val="center"/>
              <w:rPr>
                <w:rFonts w:eastAsia="Times New Roman"/>
                <w:b/>
                <w:bCs/>
                <w:lang w:val="es-DO" w:eastAsia="es-DO"/>
              </w:rPr>
            </w:pPr>
            <w:r>
              <w:rPr>
                <w:rFonts w:eastAsia="Times New Roman"/>
                <w:b/>
                <w:bCs/>
                <w:lang w:val="es-DO" w:eastAsia="es-DO"/>
              </w:rPr>
              <w:t>Actividades Prácticas</w:t>
            </w:r>
          </w:p>
        </w:tc>
      </w:tr>
      <w:tr w:rsidR="00AB50C4" w14:paraId="25724BED" w14:textId="77777777">
        <w:trPr>
          <w:trHeight w:val="699"/>
        </w:trPr>
        <w:tc>
          <w:tcPr>
            <w:tcW w:w="2547" w:type="dxa"/>
            <w:shd w:val="clear" w:color="auto" w:fill="FFFFCC"/>
            <w:vAlign w:val="center"/>
          </w:tcPr>
          <w:p w14:paraId="25724BE6" w14:textId="77777777" w:rsidR="00AB50C4" w:rsidRDefault="00000000">
            <w:pPr>
              <w:spacing w:after="0" w:line="240" w:lineRule="auto"/>
              <w:jc w:val="center"/>
              <w:outlineLvl w:val="0"/>
              <w:rPr>
                <w:rFonts w:eastAsia="Times New Roman"/>
                <w:b/>
                <w:bCs/>
                <w:sz w:val="22"/>
                <w:szCs w:val="22"/>
                <w:lang w:val="es-DO" w:eastAsia="es-DO"/>
              </w:rPr>
            </w:pPr>
            <w:r>
              <w:rPr>
                <w:rFonts w:eastAsia="Times New Roman"/>
                <w:b/>
                <w:bCs/>
                <w:sz w:val="22"/>
                <w:szCs w:val="22"/>
                <w:lang w:val="es-DO" w:eastAsia="es-DO"/>
              </w:rPr>
              <w:t>Compromisos de lectura</w:t>
            </w:r>
            <w:r>
              <w:rPr>
                <w:rFonts w:ascii="Times New Roman" w:eastAsia="Times New Roman" w:hAnsi="Times New Roman" w:cs="Times New Roman"/>
                <w:b/>
                <w:bCs/>
                <w:color w:val="5F497A" w:themeColor="accent4" w:themeShade="BF"/>
                <w:sz w:val="22"/>
                <w:szCs w:val="22"/>
                <w:lang w:val="es-DO" w:eastAsia="es-DO"/>
              </w:rPr>
              <w:t>*</w:t>
            </w:r>
          </w:p>
          <w:p w14:paraId="25724BE7" w14:textId="77777777" w:rsidR="00AB50C4" w:rsidRDefault="00AB50C4">
            <w:pPr>
              <w:spacing w:after="0" w:line="240" w:lineRule="auto"/>
              <w:jc w:val="center"/>
              <w:outlineLvl w:val="0"/>
              <w:rPr>
                <w:rFonts w:eastAsia="Times New Roman"/>
                <w:b/>
                <w:bCs/>
                <w:sz w:val="22"/>
                <w:szCs w:val="22"/>
                <w:lang w:val="es-DO" w:eastAsia="es-DO"/>
              </w:rPr>
            </w:pPr>
          </w:p>
        </w:tc>
        <w:tc>
          <w:tcPr>
            <w:tcW w:w="1559" w:type="dxa"/>
            <w:shd w:val="clear" w:color="auto" w:fill="FFFFCC"/>
            <w:vAlign w:val="center"/>
          </w:tcPr>
          <w:p w14:paraId="25724BE8" w14:textId="77777777" w:rsidR="00AB50C4" w:rsidRDefault="00000000">
            <w:pPr>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977" w:type="dxa"/>
            <w:gridSpan w:val="2"/>
            <w:shd w:val="clear" w:color="auto" w:fill="FFFFCC"/>
            <w:vAlign w:val="center"/>
          </w:tcPr>
          <w:p w14:paraId="25724BE9" w14:textId="77777777" w:rsidR="00AB50C4" w:rsidRDefault="00000000">
            <w:pPr>
              <w:spacing w:after="0" w:line="240" w:lineRule="auto"/>
              <w:jc w:val="center"/>
              <w:rPr>
                <w:rFonts w:eastAsia="Times New Roman"/>
                <w:b/>
                <w:bCs/>
                <w:sz w:val="22"/>
                <w:szCs w:val="22"/>
                <w:lang w:val="es-DO" w:eastAsia="es-DO"/>
              </w:rPr>
            </w:pPr>
            <w:proofErr w:type="spellStart"/>
            <w:r>
              <w:rPr>
                <w:rFonts w:eastAsia="Times New Roman"/>
                <w:b/>
                <w:bCs/>
                <w:sz w:val="22"/>
                <w:szCs w:val="22"/>
                <w:lang w:eastAsia="es-DO"/>
              </w:rPr>
              <w:t>Evaluación</w:t>
            </w:r>
            <w:proofErr w:type="spellEnd"/>
          </w:p>
        </w:tc>
        <w:tc>
          <w:tcPr>
            <w:tcW w:w="2268" w:type="dxa"/>
            <w:shd w:val="clear" w:color="auto" w:fill="FFFFCC"/>
            <w:vAlign w:val="center"/>
          </w:tcPr>
          <w:p w14:paraId="25724BEA" w14:textId="77777777" w:rsidR="00AB50C4" w:rsidRDefault="00000000">
            <w:pPr>
              <w:pStyle w:val="Ttulo1"/>
              <w:spacing w:before="0" w:line="240" w:lineRule="auto"/>
              <w:jc w:val="center"/>
              <w:rPr>
                <w:rFonts w:cs="Arial"/>
                <w:sz w:val="22"/>
                <w:szCs w:val="22"/>
                <w:lang w:val="en-US" w:eastAsia="es-DO"/>
              </w:rPr>
            </w:pPr>
            <w:r>
              <w:rPr>
                <w:rFonts w:cs="Arial"/>
                <w:sz w:val="22"/>
                <w:szCs w:val="22"/>
                <w:lang w:eastAsia="es-DO"/>
              </w:rPr>
              <w:t>Compromisos de lectura</w:t>
            </w:r>
          </w:p>
        </w:tc>
        <w:tc>
          <w:tcPr>
            <w:tcW w:w="2061" w:type="dxa"/>
            <w:shd w:val="clear" w:color="auto" w:fill="FFFFCC"/>
            <w:vAlign w:val="center"/>
          </w:tcPr>
          <w:p w14:paraId="25724BEB" w14:textId="77777777" w:rsidR="00AB50C4" w:rsidRDefault="00000000">
            <w:pPr>
              <w:tabs>
                <w:tab w:val="left" w:pos="179"/>
              </w:tabs>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646" w:type="dxa"/>
            <w:shd w:val="clear" w:color="auto" w:fill="FFFFCC"/>
            <w:vAlign w:val="center"/>
          </w:tcPr>
          <w:p w14:paraId="25724BEC" w14:textId="77777777" w:rsidR="00AB50C4" w:rsidRDefault="00000000">
            <w:pPr>
              <w:pStyle w:val="Ttulo1"/>
              <w:spacing w:before="0" w:line="240" w:lineRule="auto"/>
              <w:jc w:val="center"/>
              <w:rPr>
                <w:rFonts w:cs="Arial"/>
                <w:sz w:val="22"/>
                <w:szCs w:val="22"/>
                <w:lang w:eastAsia="es-DO"/>
              </w:rPr>
            </w:pPr>
            <w:proofErr w:type="spellStart"/>
            <w:r>
              <w:rPr>
                <w:rFonts w:cs="Arial"/>
                <w:sz w:val="22"/>
                <w:szCs w:val="22"/>
                <w:lang w:val="en-US" w:eastAsia="es-DO"/>
              </w:rPr>
              <w:t>Evaluación</w:t>
            </w:r>
            <w:proofErr w:type="spellEnd"/>
          </w:p>
        </w:tc>
      </w:tr>
      <w:tr w:rsidR="00AB50C4" w14:paraId="25724C08" w14:textId="77777777">
        <w:trPr>
          <w:trHeight w:val="535"/>
        </w:trPr>
        <w:tc>
          <w:tcPr>
            <w:tcW w:w="2547" w:type="dxa"/>
            <w:shd w:val="clear" w:color="auto" w:fill="auto"/>
            <w:vAlign w:val="center"/>
          </w:tcPr>
          <w:p w14:paraId="25724BEE"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EF"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F0"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F1"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F2"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F3"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F4"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F5"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F6"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F7"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F8"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F9"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FA"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FB"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FC"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FD"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BFE"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tc>
        <w:tc>
          <w:tcPr>
            <w:tcW w:w="1559" w:type="dxa"/>
            <w:shd w:val="clear" w:color="auto" w:fill="auto"/>
            <w:vAlign w:val="center"/>
          </w:tcPr>
          <w:p w14:paraId="25724BFF" w14:textId="77777777" w:rsidR="00AB50C4" w:rsidRDefault="00AB50C4">
            <w:pPr>
              <w:spacing w:after="0" w:line="240" w:lineRule="auto"/>
              <w:jc w:val="center"/>
              <w:rPr>
                <w:rFonts w:eastAsia="Times New Roman"/>
                <w:b/>
                <w:lang w:val="es-DO" w:eastAsia="es-DO"/>
              </w:rPr>
            </w:pPr>
          </w:p>
          <w:p w14:paraId="25724C00" w14:textId="77777777" w:rsidR="00AB50C4" w:rsidRDefault="00AB50C4">
            <w:pPr>
              <w:spacing w:after="0" w:line="240" w:lineRule="auto"/>
              <w:jc w:val="center"/>
              <w:rPr>
                <w:rFonts w:eastAsia="Times New Roman"/>
                <w:lang w:val="es-DO" w:eastAsia="es-DO"/>
              </w:rPr>
            </w:pPr>
          </w:p>
        </w:tc>
        <w:tc>
          <w:tcPr>
            <w:tcW w:w="2977" w:type="dxa"/>
            <w:gridSpan w:val="2"/>
            <w:shd w:val="clear" w:color="auto" w:fill="auto"/>
            <w:vAlign w:val="center"/>
          </w:tcPr>
          <w:p w14:paraId="25724C01" w14:textId="77777777" w:rsidR="00AB50C4" w:rsidRDefault="00AB50C4">
            <w:pPr>
              <w:spacing w:after="0" w:line="240" w:lineRule="auto"/>
              <w:jc w:val="center"/>
              <w:rPr>
                <w:rFonts w:eastAsia="Times New Roman"/>
                <w:b/>
                <w:sz w:val="20"/>
                <w:szCs w:val="20"/>
                <w:lang w:val="es-DO" w:eastAsia="es-DO"/>
              </w:rPr>
            </w:pPr>
          </w:p>
        </w:tc>
        <w:tc>
          <w:tcPr>
            <w:tcW w:w="2268" w:type="dxa"/>
            <w:shd w:val="clear" w:color="auto" w:fill="auto"/>
            <w:vAlign w:val="center"/>
          </w:tcPr>
          <w:p w14:paraId="25724C02" w14:textId="77777777" w:rsidR="00AB50C4" w:rsidRDefault="00AB50C4">
            <w:pPr>
              <w:spacing w:after="0" w:line="240" w:lineRule="auto"/>
              <w:jc w:val="center"/>
              <w:rPr>
                <w:rFonts w:eastAsia="Times New Roman"/>
                <w:sz w:val="20"/>
                <w:szCs w:val="20"/>
                <w:lang w:val="es-DO" w:eastAsia="es-DO"/>
              </w:rPr>
            </w:pPr>
          </w:p>
        </w:tc>
        <w:tc>
          <w:tcPr>
            <w:tcW w:w="2061" w:type="dxa"/>
            <w:shd w:val="clear" w:color="auto" w:fill="auto"/>
            <w:vAlign w:val="center"/>
          </w:tcPr>
          <w:p w14:paraId="25724C03" w14:textId="77777777" w:rsidR="00AB50C4" w:rsidRDefault="00000000">
            <w:pPr>
              <w:tabs>
                <w:tab w:val="left" w:pos="179"/>
              </w:tabs>
              <w:spacing w:after="0" w:line="240" w:lineRule="auto"/>
              <w:jc w:val="center"/>
              <w:rPr>
                <w:rFonts w:eastAsia="Times New Roman"/>
                <w:sz w:val="20"/>
                <w:szCs w:val="20"/>
                <w:lang w:val="es-DO" w:eastAsia="es-DO"/>
              </w:rPr>
            </w:pPr>
            <w:r>
              <w:rPr>
                <w:rFonts w:eastAsia="Times New Roman"/>
                <w:sz w:val="20"/>
                <w:szCs w:val="20"/>
                <w:lang w:val="es-DO" w:eastAsia="es-DO"/>
              </w:rPr>
              <w:br/>
              <w:t xml:space="preserve">Continuar la actualización de las fichas familiares y aplicación de </w:t>
            </w:r>
            <w:r>
              <w:rPr>
                <w:rFonts w:eastAsia="Times New Roman"/>
                <w:sz w:val="20"/>
                <w:szCs w:val="20"/>
                <w:lang w:val="es-DO" w:eastAsia="es-DO"/>
              </w:rPr>
              <w:lastRenderedPageBreak/>
              <w:t>encuestas complementarias</w:t>
            </w:r>
          </w:p>
          <w:p w14:paraId="25724C04" w14:textId="77777777" w:rsidR="00AB50C4" w:rsidRDefault="00AB50C4">
            <w:pPr>
              <w:tabs>
                <w:tab w:val="left" w:pos="179"/>
              </w:tabs>
              <w:spacing w:after="0" w:line="240" w:lineRule="auto"/>
              <w:jc w:val="center"/>
              <w:rPr>
                <w:rFonts w:eastAsia="Times New Roman"/>
                <w:sz w:val="20"/>
                <w:szCs w:val="20"/>
                <w:lang w:val="es-DO" w:eastAsia="es-DO"/>
              </w:rPr>
            </w:pPr>
          </w:p>
          <w:p w14:paraId="25724C05" w14:textId="77777777" w:rsidR="00AB50C4" w:rsidRDefault="00000000">
            <w:pPr>
              <w:tabs>
                <w:tab w:val="left" w:pos="179"/>
              </w:tabs>
              <w:spacing w:after="0" w:line="240" w:lineRule="auto"/>
              <w:jc w:val="both"/>
              <w:rPr>
                <w:rFonts w:eastAsia="Times New Roman"/>
                <w:sz w:val="20"/>
                <w:szCs w:val="20"/>
                <w:lang w:val="es-ES" w:eastAsia="es-DO"/>
              </w:rPr>
            </w:pPr>
            <w:r w:rsidRPr="00941A17">
              <w:rPr>
                <w:rFonts w:eastAsia="Times New Roman"/>
                <w:color w:val="7F7F7F" w:themeColor="text1" w:themeTint="80"/>
                <w:sz w:val="20"/>
                <w:szCs w:val="20"/>
                <w:lang w:val="es-ES" w:eastAsia="es-DO"/>
              </w:rPr>
              <w:t xml:space="preserve">En esta actividad se recolectan los datos </w:t>
            </w:r>
            <w:proofErr w:type="gramStart"/>
            <w:r w:rsidRPr="00941A17">
              <w:rPr>
                <w:rFonts w:eastAsia="Times New Roman"/>
                <w:color w:val="7F7F7F" w:themeColor="text1" w:themeTint="80"/>
                <w:sz w:val="20"/>
                <w:szCs w:val="20"/>
                <w:lang w:val="es-ES" w:eastAsia="es-DO"/>
              </w:rPr>
              <w:t>de  las</w:t>
            </w:r>
            <w:proofErr w:type="gramEnd"/>
            <w:r w:rsidRPr="00941A17">
              <w:rPr>
                <w:rFonts w:eastAsia="Times New Roman"/>
                <w:color w:val="7F7F7F" w:themeColor="text1" w:themeTint="80"/>
                <w:sz w:val="20"/>
                <w:szCs w:val="20"/>
                <w:lang w:val="es-ES" w:eastAsia="es-DO"/>
              </w:rPr>
              <w:t xml:space="preserve"> condiciones de vida, trabajo, cuestiones relacionadas con la identificación de riesgos asociados a las enfermedades más comunes de la sociedad dominicana y se dan orientaciones del abordaje de estilos de vida  sanos. En estas actividades de recolección de la información se pueden hacer actividades de integración con estudiantes de la FCS</w:t>
            </w:r>
            <w:r w:rsidRPr="00941A17">
              <w:rPr>
                <w:rFonts w:eastAsia="Times New Roman"/>
                <w:color w:val="0000FF"/>
                <w:sz w:val="20"/>
                <w:szCs w:val="20"/>
                <w:lang w:val="es-ES" w:eastAsia="es-DO"/>
              </w:rPr>
              <w:t>.</w:t>
            </w:r>
          </w:p>
        </w:tc>
        <w:tc>
          <w:tcPr>
            <w:tcW w:w="2646" w:type="dxa"/>
            <w:shd w:val="clear" w:color="auto" w:fill="auto"/>
            <w:vAlign w:val="center"/>
          </w:tcPr>
          <w:p w14:paraId="25724C06" w14:textId="77777777" w:rsidR="00AB50C4" w:rsidRPr="00941A17" w:rsidRDefault="00000000" w:rsidP="00941A17">
            <w:r w:rsidRPr="00941A17">
              <w:lastRenderedPageBreak/>
              <w:t>(Valor 6%)</w:t>
            </w:r>
          </w:p>
          <w:p w14:paraId="25724C07" w14:textId="77777777" w:rsidR="00AB50C4" w:rsidRPr="00941A17" w:rsidRDefault="00AB50C4">
            <w:pPr>
              <w:spacing w:after="0" w:line="240" w:lineRule="auto"/>
              <w:jc w:val="center"/>
              <w:rPr>
                <w:rFonts w:eastAsia="Times New Roman"/>
                <w:b/>
                <w:sz w:val="20"/>
                <w:szCs w:val="20"/>
                <w:lang w:val="es-DO" w:eastAsia="es-DO"/>
              </w:rPr>
            </w:pPr>
          </w:p>
        </w:tc>
      </w:tr>
    </w:tbl>
    <w:p w14:paraId="25724C09" w14:textId="77777777" w:rsidR="00AB50C4" w:rsidRDefault="00AB50C4">
      <w:pPr>
        <w:spacing w:after="0"/>
        <w:rPr>
          <w:lang w:val="es-DO"/>
        </w:rPr>
      </w:pPr>
    </w:p>
    <w:p w14:paraId="25724C0A" w14:textId="77777777" w:rsidR="00AB50C4" w:rsidRDefault="00AB50C4">
      <w:pPr>
        <w:spacing w:after="0"/>
        <w:rPr>
          <w:lang w:val="es-DO"/>
        </w:rPr>
      </w:pPr>
    </w:p>
    <w:tbl>
      <w:tblPr>
        <w:tblStyle w:val="Tablaconcuadrcula"/>
        <w:tblpPr w:leftFromText="144" w:rightFromText="144" w:vertAnchor="text" w:horzAnchor="page" w:tblpX="1066" w:tblpY="1"/>
        <w:tblW w:w="14058" w:type="dxa"/>
        <w:tblLayout w:type="fixed"/>
        <w:tblLook w:val="04A0" w:firstRow="1" w:lastRow="0" w:firstColumn="1" w:lastColumn="0" w:noHBand="0" w:noVBand="1"/>
      </w:tblPr>
      <w:tblGrid>
        <w:gridCol w:w="2547"/>
        <w:gridCol w:w="1559"/>
        <w:gridCol w:w="142"/>
        <w:gridCol w:w="2835"/>
        <w:gridCol w:w="2268"/>
        <w:gridCol w:w="2061"/>
        <w:gridCol w:w="2646"/>
      </w:tblGrid>
      <w:tr w:rsidR="00AB50C4" w14:paraId="25724C0E" w14:textId="77777777">
        <w:trPr>
          <w:trHeight w:val="699"/>
        </w:trPr>
        <w:tc>
          <w:tcPr>
            <w:tcW w:w="14058" w:type="dxa"/>
            <w:gridSpan w:val="7"/>
            <w:tcBorders>
              <w:bottom w:val="single" w:sz="4" w:space="0" w:color="auto"/>
            </w:tcBorders>
            <w:shd w:val="clear" w:color="auto" w:fill="17365D" w:themeFill="text2" w:themeFillShade="BF"/>
            <w:vAlign w:val="center"/>
          </w:tcPr>
          <w:p w14:paraId="25724C0B" w14:textId="5213BBE2" w:rsidR="00AB50C4" w:rsidRDefault="00000000">
            <w:pPr>
              <w:spacing w:after="0" w:line="240" w:lineRule="auto"/>
              <w:jc w:val="center"/>
              <w:rPr>
                <w:rFonts w:eastAsia="Times New Roman"/>
                <w:b/>
                <w:bCs/>
                <w:color w:val="FFFFFF" w:themeColor="background1"/>
                <w:lang w:val="es-DO" w:eastAsia="es-DO"/>
              </w:rPr>
            </w:pPr>
            <w:bookmarkStart w:id="5" w:name="Semana5"/>
            <w:r>
              <w:rPr>
                <w:rFonts w:eastAsia="Times New Roman"/>
                <w:b/>
                <w:bCs/>
                <w:color w:val="FFFFFF" w:themeColor="background1"/>
                <w:lang w:val="es-DO" w:eastAsia="es-DO"/>
              </w:rPr>
              <w:t xml:space="preserve">Semana </w:t>
            </w:r>
            <w:bookmarkEnd w:id="5"/>
            <w:r>
              <w:rPr>
                <w:rFonts w:eastAsia="Times New Roman"/>
                <w:b/>
                <w:bCs/>
                <w:color w:val="FFFFFF" w:themeColor="background1"/>
                <w:lang w:val="es-DO" w:eastAsia="es-DO"/>
              </w:rPr>
              <w:t xml:space="preserve">V: </w:t>
            </w:r>
            <w:r w:rsidR="00A914BA">
              <w:rPr>
                <w:rFonts w:eastAsia="Times New Roman"/>
                <w:b/>
                <w:bCs/>
                <w:color w:val="FFFFFF" w:themeColor="background1"/>
                <w:lang w:val="es-DO" w:eastAsia="es-DO"/>
              </w:rPr>
              <w:t xml:space="preserve"> lunes </w:t>
            </w:r>
            <w:r w:rsidR="00A914BA">
              <w:rPr>
                <w:rFonts w:eastAsia="Times New Roman"/>
                <w:b/>
                <w:bCs/>
                <w:color w:val="FFFFFF" w:themeColor="background1"/>
                <w:lang w:val="es-DO" w:eastAsia="es-DO"/>
              </w:rPr>
              <w:t xml:space="preserve">5 </w:t>
            </w:r>
            <w:proofErr w:type="gramStart"/>
            <w:r w:rsidR="00A914BA">
              <w:rPr>
                <w:rFonts w:eastAsia="Times New Roman"/>
                <w:b/>
                <w:bCs/>
                <w:color w:val="FFFFFF" w:themeColor="background1"/>
                <w:lang w:val="es-DO" w:eastAsia="es-DO"/>
              </w:rPr>
              <w:t xml:space="preserve">al </w:t>
            </w:r>
            <w:r w:rsidR="00987523">
              <w:rPr>
                <w:rFonts w:eastAsia="Times New Roman"/>
                <w:b/>
                <w:bCs/>
                <w:color w:val="FFFFFF" w:themeColor="background1"/>
                <w:lang w:val="es-DO" w:eastAsia="es-DO"/>
              </w:rPr>
              <w:t xml:space="preserve"> viernes</w:t>
            </w:r>
            <w:proofErr w:type="gramEnd"/>
            <w:r w:rsidR="00A914BA">
              <w:rPr>
                <w:rFonts w:eastAsia="Times New Roman"/>
                <w:b/>
                <w:bCs/>
                <w:color w:val="FFFFFF" w:themeColor="background1"/>
                <w:lang w:val="es-DO" w:eastAsia="es-DO"/>
              </w:rPr>
              <w:t xml:space="preserve"> </w:t>
            </w:r>
            <w:r w:rsidR="00987523">
              <w:rPr>
                <w:rFonts w:eastAsia="Times New Roman"/>
                <w:b/>
                <w:bCs/>
                <w:color w:val="FFFFFF" w:themeColor="background1"/>
                <w:lang w:val="es-DO" w:eastAsia="es-DO"/>
              </w:rPr>
              <w:t>9</w:t>
            </w:r>
            <w:r w:rsidR="00A914BA">
              <w:rPr>
                <w:rFonts w:eastAsia="Times New Roman"/>
                <w:b/>
                <w:bCs/>
                <w:color w:val="FFFFFF" w:themeColor="background1"/>
                <w:lang w:val="es-DO" w:eastAsia="es-DO"/>
              </w:rPr>
              <w:t xml:space="preserve"> febrero 2024</w:t>
            </w:r>
          </w:p>
          <w:p w14:paraId="25724C0C" w14:textId="77777777" w:rsidR="00AB50C4" w:rsidRDefault="00000000">
            <w:pPr>
              <w:spacing w:after="0" w:line="240" w:lineRule="auto"/>
              <w:jc w:val="center"/>
              <w:rPr>
                <w:rFonts w:eastAsia="Times New Roman"/>
                <w:b/>
                <w:bCs/>
                <w:color w:val="FFFFFF" w:themeColor="background1"/>
                <w:lang w:val="es-DO" w:eastAsia="es-DO"/>
              </w:rPr>
            </w:pPr>
            <w:r>
              <w:rPr>
                <w:rFonts w:eastAsia="Times New Roman"/>
                <w:b/>
                <w:bCs/>
                <w:color w:val="FFFFFF" w:themeColor="background1"/>
                <w:lang w:val="es-DO" w:eastAsia="es-DO"/>
              </w:rPr>
              <w:t>Primeras Evaluaciones Parciales</w:t>
            </w:r>
          </w:p>
          <w:p w14:paraId="25724C0D" w14:textId="77777777" w:rsidR="00AB50C4" w:rsidRDefault="00AB50C4">
            <w:pPr>
              <w:spacing w:after="0" w:line="240" w:lineRule="auto"/>
              <w:jc w:val="center"/>
              <w:rPr>
                <w:rFonts w:eastAsia="Times New Roman"/>
                <w:b/>
                <w:bCs/>
                <w:color w:val="000000" w:themeColor="text1"/>
                <w:lang w:val="es-DO" w:eastAsia="es-DO"/>
              </w:rPr>
            </w:pPr>
          </w:p>
        </w:tc>
      </w:tr>
      <w:tr w:rsidR="00AB50C4" w14:paraId="25724C11" w14:textId="77777777">
        <w:trPr>
          <w:trHeight w:val="699"/>
        </w:trPr>
        <w:tc>
          <w:tcPr>
            <w:tcW w:w="4248" w:type="dxa"/>
            <w:gridSpan w:val="3"/>
            <w:shd w:val="clear" w:color="auto" w:fill="C6D9F1" w:themeFill="text2" w:themeFillTint="33"/>
            <w:vAlign w:val="center"/>
          </w:tcPr>
          <w:p w14:paraId="25724C0F" w14:textId="77777777" w:rsidR="00AB50C4" w:rsidRDefault="00000000">
            <w:pPr>
              <w:spacing w:after="0" w:line="240" w:lineRule="auto"/>
              <w:jc w:val="center"/>
              <w:rPr>
                <w:rFonts w:ascii="Calibri" w:eastAsia="Times New Roman" w:hAnsi="Calibri" w:cs="Times New Roman"/>
                <w:b/>
                <w:bCs/>
                <w:sz w:val="22"/>
                <w:szCs w:val="22"/>
                <w:lang w:val="es-DO" w:eastAsia="es-DO"/>
              </w:rPr>
            </w:pPr>
            <w:r>
              <w:rPr>
                <w:rFonts w:eastAsia="Times New Roman"/>
                <w:b/>
                <w:bCs/>
                <w:lang w:val="es-DO" w:eastAsia="es-DO"/>
              </w:rPr>
              <w:t>Competencias Específicas</w:t>
            </w:r>
          </w:p>
        </w:tc>
        <w:tc>
          <w:tcPr>
            <w:tcW w:w="9810" w:type="dxa"/>
            <w:gridSpan w:val="4"/>
            <w:vAlign w:val="center"/>
          </w:tcPr>
          <w:p w14:paraId="25724C10" w14:textId="77777777" w:rsidR="00AB50C4" w:rsidRDefault="00AB50C4">
            <w:pPr>
              <w:tabs>
                <w:tab w:val="left" w:pos="179"/>
              </w:tabs>
              <w:spacing w:after="0" w:line="240" w:lineRule="auto"/>
              <w:jc w:val="center"/>
              <w:rPr>
                <w:rFonts w:eastAsia="Times New Roman"/>
                <w:b/>
                <w:bCs/>
                <w:lang w:val="es-DO" w:eastAsia="es-DO"/>
              </w:rPr>
            </w:pPr>
          </w:p>
        </w:tc>
      </w:tr>
      <w:tr w:rsidR="00AB50C4" w14:paraId="25724C15" w14:textId="77777777">
        <w:trPr>
          <w:trHeight w:val="699"/>
        </w:trPr>
        <w:tc>
          <w:tcPr>
            <w:tcW w:w="4248" w:type="dxa"/>
            <w:gridSpan w:val="3"/>
            <w:shd w:val="clear" w:color="auto" w:fill="C6D9F1" w:themeFill="text2" w:themeFillTint="33"/>
            <w:vAlign w:val="center"/>
          </w:tcPr>
          <w:p w14:paraId="25724C12" w14:textId="77777777" w:rsidR="00AB50C4" w:rsidRDefault="00000000">
            <w:pPr>
              <w:spacing w:after="0" w:line="240" w:lineRule="auto"/>
              <w:jc w:val="center"/>
              <w:outlineLvl w:val="0"/>
              <w:rPr>
                <w:rFonts w:ascii="Calibri" w:eastAsia="Times New Roman" w:hAnsi="Calibri" w:cs="Times New Roman"/>
                <w:b/>
                <w:bCs/>
                <w:sz w:val="22"/>
                <w:szCs w:val="22"/>
                <w:lang w:val="es-DO" w:eastAsia="es-DO"/>
              </w:rPr>
            </w:pPr>
            <w:r>
              <w:rPr>
                <w:rFonts w:eastAsia="Times New Roman"/>
                <w:b/>
                <w:bCs/>
                <w:lang w:val="es-DO" w:eastAsia="es-DO"/>
              </w:rPr>
              <w:t>Unidad. Contenidos básicos</w:t>
            </w:r>
          </w:p>
        </w:tc>
        <w:tc>
          <w:tcPr>
            <w:tcW w:w="9810" w:type="dxa"/>
            <w:gridSpan w:val="4"/>
            <w:vAlign w:val="center"/>
          </w:tcPr>
          <w:p w14:paraId="25724C13" w14:textId="77777777" w:rsidR="00AB50C4" w:rsidRDefault="00AB50C4">
            <w:pPr>
              <w:spacing w:after="0" w:line="240" w:lineRule="auto"/>
              <w:jc w:val="center"/>
              <w:rPr>
                <w:rFonts w:eastAsia="Times New Roman"/>
                <w:b/>
                <w:bCs/>
                <w:lang w:val="es-DO" w:eastAsia="es-DO"/>
              </w:rPr>
            </w:pPr>
          </w:p>
          <w:p w14:paraId="25724C14" w14:textId="77777777" w:rsidR="00AB50C4" w:rsidRDefault="00AB50C4">
            <w:pPr>
              <w:spacing w:after="0" w:line="240" w:lineRule="auto"/>
              <w:jc w:val="center"/>
              <w:rPr>
                <w:rFonts w:eastAsia="Times New Roman"/>
                <w:b/>
                <w:bCs/>
                <w:lang w:val="es-DO" w:eastAsia="es-DO"/>
              </w:rPr>
            </w:pPr>
          </w:p>
        </w:tc>
      </w:tr>
      <w:tr w:rsidR="00AB50C4" w14:paraId="25724C1C" w14:textId="77777777">
        <w:trPr>
          <w:trHeight w:val="699"/>
        </w:trPr>
        <w:tc>
          <w:tcPr>
            <w:tcW w:w="7083" w:type="dxa"/>
            <w:gridSpan w:val="4"/>
            <w:shd w:val="clear" w:color="auto" w:fill="C6D9F1" w:themeFill="text2" w:themeFillTint="33"/>
            <w:vAlign w:val="center"/>
          </w:tcPr>
          <w:p w14:paraId="25724C16"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Teóricas</w:t>
            </w:r>
          </w:p>
          <w:p w14:paraId="25724C17" w14:textId="77777777" w:rsidR="00AB50C4" w:rsidRDefault="00000000">
            <w:pPr>
              <w:spacing w:after="0" w:line="240" w:lineRule="auto"/>
              <w:jc w:val="center"/>
              <w:outlineLvl w:val="0"/>
              <w:rPr>
                <w:rFonts w:eastAsia="Times New Roman"/>
                <w:b/>
                <w:bCs/>
                <w:lang w:eastAsia="es-DO"/>
              </w:rPr>
            </w:pPr>
            <w:r>
              <w:rPr>
                <w:rFonts w:eastAsia="Times New Roman"/>
                <w:b/>
                <w:bCs/>
                <w:lang w:val="es-DO" w:eastAsia="es-DO"/>
              </w:rPr>
              <w:t>(Fecha exacta)</w:t>
            </w:r>
          </w:p>
        </w:tc>
        <w:tc>
          <w:tcPr>
            <w:tcW w:w="6975" w:type="dxa"/>
            <w:gridSpan w:val="3"/>
            <w:shd w:val="clear" w:color="auto" w:fill="C6D9F1" w:themeFill="text2" w:themeFillTint="33"/>
            <w:vAlign w:val="center"/>
          </w:tcPr>
          <w:p w14:paraId="25724C18"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Prácticas</w:t>
            </w:r>
          </w:p>
          <w:p w14:paraId="25724C19" w14:textId="77777777" w:rsidR="00AB50C4" w:rsidRDefault="00AB50C4">
            <w:pPr>
              <w:spacing w:after="0" w:line="240" w:lineRule="auto"/>
              <w:jc w:val="center"/>
              <w:outlineLvl w:val="0"/>
              <w:rPr>
                <w:rFonts w:eastAsia="Times New Roman"/>
                <w:b/>
                <w:bCs/>
                <w:lang w:val="es-DO" w:eastAsia="es-DO"/>
              </w:rPr>
            </w:pPr>
          </w:p>
          <w:p w14:paraId="25724C1A"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(Fecha exacta)</w:t>
            </w:r>
          </w:p>
          <w:p w14:paraId="25724C1B" w14:textId="77777777" w:rsidR="00AB50C4" w:rsidRDefault="00AB50C4">
            <w:pPr>
              <w:tabs>
                <w:tab w:val="left" w:pos="8647"/>
              </w:tabs>
              <w:spacing w:after="0" w:line="240" w:lineRule="auto"/>
              <w:jc w:val="center"/>
              <w:rPr>
                <w:rFonts w:eastAsia="Times New Roman"/>
                <w:b/>
                <w:bCs/>
                <w:lang w:val="es-DO" w:eastAsia="es-DO"/>
              </w:rPr>
            </w:pPr>
          </w:p>
        </w:tc>
      </w:tr>
      <w:tr w:rsidR="00AB50C4" w14:paraId="25724C24" w14:textId="77777777">
        <w:trPr>
          <w:trHeight w:val="699"/>
        </w:trPr>
        <w:tc>
          <w:tcPr>
            <w:tcW w:w="2547" w:type="dxa"/>
            <w:shd w:val="clear" w:color="auto" w:fill="FFFFCC"/>
            <w:vAlign w:val="center"/>
          </w:tcPr>
          <w:p w14:paraId="25724C1D" w14:textId="77777777" w:rsidR="00AB50C4" w:rsidRDefault="00000000">
            <w:pPr>
              <w:spacing w:after="0" w:line="240" w:lineRule="auto"/>
              <w:jc w:val="center"/>
              <w:outlineLvl w:val="0"/>
              <w:rPr>
                <w:rFonts w:eastAsia="Times New Roman"/>
                <w:b/>
                <w:bCs/>
                <w:sz w:val="22"/>
                <w:szCs w:val="22"/>
                <w:lang w:val="es-DO" w:eastAsia="es-DO"/>
              </w:rPr>
            </w:pPr>
            <w:r>
              <w:rPr>
                <w:rFonts w:eastAsia="Times New Roman"/>
                <w:b/>
                <w:bCs/>
                <w:sz w:val="22"/>
                <w:szCs w:val="22"/>
                <w:lang w:val="es-DO" w:eastAsia="es-DO"/>
              </w:rPr>
              <w:t>Compromisos de lectura</w:t>
            </w:r>
            <w:r>
              <w:rPr>
                <w:rFonts w:ascii="Times New Roman" w:eastAsia="Times New Roman" w:hAnsi="Times New Roman" w:cs="Times New Roman"/>
                <w:b/>
                <w:bCs/>
                <w:color w:val="5F497A" w:themeColor="accent4" w:themeShade="BF"/>
                <w:sz w:val="22"/>
                <w:szCs w:val="22"/>
                <w:lang w:val="es-DO" w:eastAsia="es-DO"/>
              </w:rPr>
              <w:t>*</w:t>
            </w:r>
          </w:p>
          <w:p w14:paraId="25724C1E" w14:textId="77777777" w:rsidR="00AB50C4" w:rsidRDefault="00AB50C4">
            <w:pPr>
              <w:spacing w:after="0" w:line="240" w:lineRule="auto"/>
              <w:jc w:val="center"/>
              <w:outlineLvl w:val="0"/>
              <w:rPr>
                <w:rFonts w:eastAsia="Times New Roman"/>
                <w:b/>
                <w:bCs/>
                <w:sz w:val="22"/>
                <w:szCs w:val="22"/>
                <w:lang w:val="es-DO" w:eastAsia="es-DO"/>
              </w:rPr>
            </w:pPr>
          </w:p>
        </w:tc>
        <w:tc>
          <w:tcPr>
            <w:tcW w:w="1559" w:type="dxa"/>
            <w:shd w:val="clear" w:color="auto" w:fill="FFFFCC"/>
            <w:vAlign w:val="center"/>
          </w:tcPr>
          <w:p w14:paraId="25724C1F" w14:textId="77777777" w:rsidR="00AB50C4" w:rsidRDefault="00000000">
            <w:pPr>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977" w:type="dxa"/>
            <w:gridSpan w:val="2"/>
            <w:shd w:val="clear" w:color="auto" w:fill="FFFFCC"/>
            <w:vAlign w:val="center"/>
          </w:tcPr>
          <w:p w14:paraId="25724C20" w14:textId="77777777" w:rsidR="00AB50C4" w:rsidRDefault="00000000">
            <w:pPr>
              <w:spacing w:after="0" w:line="240" w:lineRule="auto"/>
              <w:jc w:val="center"/>
              <w:rPr>
                <w:rFonts w:eastAsia="Times New Roman"/>
                <w:b/>
                <w:bCs/>
                <w:sz w:val="22"/>
                <w:szCs w:val="22"/>
                <w:lang w:val="es-DO" w:eastAsia="es-DO"/>
              </w:rPr>
            </w:pPr>
            <w:proofErr w:type="spellStart"/>
            <w:r>
              <w:rPr>
                <w:rFonts w:eastAsia="Times New Roman"/>
                <w:b/>
                <w:bCs/>
                <w:sz w:val="22"/>
                <w:szCs w:val="22"/>
                <w:lang w:eastAsia="es-DO"/>
              </w:rPr>
              <w:t>Evaluación</w:t>
            </w:r>
            <w:proofErr w:type="spellEnd"/>
          </w:p>
        </w:tc>
        <w:tc>
          <w:tcPr>
            <w:tcW w:w="2268" w:type="dxa"/>
            <w:shd w:val="clear" w:color="auto" w:fill="FFFFCC"/>
            <w:vAlign w:val="center"/>
          </w:tcPr>
          <w:p w14:paraId="25724C21" w14:textId="77777777" w:rsidR="00AB50C4" w:rsidRDefault="00000000">
            <w:pPr>
              <w:pStyle w:val="Ttulo1"/>
              <w:spacing w:before="0" w:line="240" w:lineRule="auto"/>
              <w:jc w:val="center"/>
              <w:rPr>
                <w:rFonts w:cs="Arial"/>
                <w:sz w:val="22"/>
                <w:szCs w:val="22"/>
                <w:lang w:val="en-US" w:eastAsia="es-DO"/>
              </w:rPr>
            </w:pPr>
            <w:r>
              <w:rPr>
                <w:rFonts w:cs="Arial"/>
                <w:sz w:val="22"/>
                <w:szCs w:val="22"/>
                <w:lang w:eastAsia="es-DO"/>
              </w:rPr>
              <w:t>Compromisos de lectura</w:t>
            </w:r>
          </w:p>
        </w:tc>
        <w:tc>
          <w:tcPr>
            <w:tcW w:w="2061" w:type="dxa"/>
            <w:shd w:val="clear" w:color="auto" w:fill="FFFFCC"/>
            <w:vAlign w:val="center"/>
          </w:tcPr>
          <w:p w14:paraId="25724C22" w14:textId="77777777" w:rsidR="00AB50C4" w:rsidRDefault="00000000">
            <w:pPr>
              <w:tabs>
                <w:tab w:val="left" w:pos="179"/>
              </w:tabs>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646" w:type="dxa"/>
            <w:shd w:val="clear" w:color="auto" w:fill="FFFFCC"/>
            <w:vAlign w:val="center"/>
          </w:tcPr>
          <w:p w14:paraId="25724C23" w14:textId="77777777" w:rsidR="00AB50C4" w:rsidRDefault="00000000">
            <w:pPr>
              <w:pStyle w:val="Ttulo1"/>
              <w:spacing w:before="0" w:line="240" w:lineRule="auto"/>
              <w:jc w:val="center"/>
              <w:rPr>
                <w:rFonts w:cs="Arial"/>
                <w:sz w:val="22"/>
                <w:szCs w:val="22"/>
                <w:lang w:eastAsia="es-DO"/>
              </w:rPr>
            </w:pPr>
            <w:proofErr w:type="spellStart"/>
            <w:r>
              <w:rPr>
                <w:rFonts w:cs="Arial"/>
                <w:sz w:val="22"/>
                <w:szCs w:val="22"/>
                <w:lang w:val="en-US" w:eastAsia="es-DO"/>
              </w:rPr>
              <w:t>Evaluación</w:t>
            </w:r>
            <w:proofErr w:type="spellEnd"/>
          </w:p>
        </w:tc>
      </w:tr>
      <w:tr w:rsidR="00AB50C4" w14:paraId="25724C43" w14:textId="77777777">
        <w:trPr>
          <w:trHeight w:val="535"/>
        </w:trPr>
        <w:tc>
          <w:tcPr>
            <w:tcW w:w="2547" w:type="dxa"/>
            <w:shd w:val="clear" w:color="auto" w:fill="auto"/>
            <w:vAlign w:val="center"/>
          </w:tcPr>
          <w:p w14:paraId="25724C25"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26"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27"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28"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29"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2A"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2B"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2C"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2D"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2E"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2F"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30"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31"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32"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33"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34"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35"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tc>
        <w:tc>
          <w:tcPr>
            <w:tcW w:w="1559" w:type="dxa"/>
            <w:shd w:val="clear" w:color="auto" w:fill="auto"/>
            <w:vAlign w:val="center"/>
          </w:tcPr>
          <w:p w14:paraId="25724C36" w14:textId="77777777" w:rsidR="00AB50C4" w:rsidRDefault="00AB50C4">
            <w:pPr>
              <w:spacing w:after="0" w:line="240" w:lineRule="auto"/>
              <w:jc w:val="center"/>
              <w:rPr>
                <w:rFonts w:eastAsia="Times New Roman"/>
                <w:b/>
                <w:lang w:val="es-DO" w:eastAsia="es-DO"/>
              </w:rPr>
            </w:pPr>
          </w:p>
          <w:p w14:paraId="25724C37" w14:textId="77777777" w:rsidR="00AB50C4" w:rsidRDefault="00AB50C4">
            <w:pPr>
              <w:spacing w:after="0" w:line="240" w:lineRule="auto"/>
              <w:jc w:val="center"/>
              <w:rPr>
                <w:rFonts w:eastAsia="Times New Roman"/>
                <w:lang w:val="es-DO" w:eastAsia="es-DO"/>
              </w:rPr>
            </w:pPr>
          </w:p>
        </w:tc>
        <w:tc>
          <w:tcPr>
            <w:tcW w:w="2977" w:type="dxa"/>
            <w:gridSpan w:val="2"/>
            <w:shd w:val="clear" w:color="auto" w:fill="auto"/>
            <w:vAlign w:val="center"/>
          </w:tcPr>
          <w:p w14:paraId="25724C38" w14:textId="77777777" w:rsidR="00AB50C4" w:rsidRDefault="00000000">
            <w:pPr>
              <w:spacing w:after="0" w:line="240" w:lineRule="auto"/>
              <w:jc w:val="center"/>
              <w:rPr>
                <w:rFonts w:eastAsia="Times New Roman"/>
                <w:b/>
                <w:sz w:val="20"/>
                <w:szCs w:val="20"/>
                <w:lang w:val="es-DO" w:eastAsia="es-DO"/>
              </w:rPr>
            </w:pPr>
            <w:r w:rsidRPr="00941A17">
              <w:rPr>
                <w:rFonts w:eastAsia="Times New Roman"/>
                <w:b/>
                <w:bCs/>
                <w:color w:val="7F7F7F" w:themeColor="text1" w:themeTint="80"/>
                <w:sz w:val="20"/>
                <w:szCs w:val="20"/>
                <w:lang w:val="es-DO" w:eastAsia="es-DO"/>
              </w:rPr>
              <w:t>Semana Parciales</w:t>
            </w:r>
          </w:p>
        </w:tc>
        <w:tc>
          <w:tcPr>
            <w:tcW w:w="2268" w:type="dxa"/>
            <w:shd w:val="clear" w:color="auto" w:fill="auto"/>
            <w:vAlign w:val="center"/>
          </w:tcPr>
          <w:p w14:paraId="25724C39" w14:textId="77777777" w:rsidR="00AB50C4" w:rsidRDefault="00AB50C4">
            <w:pPr>
              <w:spacing w:after="0" w:line="240" w:lineRule="auto"/>
              <w:jc w:val="center"/>
              <w:rPr>
                <w:rFonts w:eastAsia="Times New Roman"/>
                <w:sz w:val="20"/>
                <w:szCs w:val="20"/>
                <w:lang w:val="es-DO" w:eastAsia="es-DO"/>
              </w:rPr>
            </w:pPr>
          </w:p>
        </w:tc>
        <w:tc>
          <w:tcPr>
            <w:tcW w:w="2061" w:type="dxa"/>
            <w:shd w:val="clear" w:color="auto" w:fill="auto"/>
            <w:vAlign w:val="center"/>
          </w:tcPr>
          <w:p w14:paraId="25724C3A" w14:textId="77777777" w:rsidR="00AB50C4" w:rsidRPr="00941A17" w:rsidRDefault="00000000">
            <w:pPr>
              <w:tabs>
                <w:tab w:val="left" w:pos="179"/>
              </w:tabs>
              <w:spacing w:after="0" w:line="240" w:lineRule="auto"/>
              <w:jc w:val="center"/>
              <w:rPr>
                <w:rFonts w:eastAsia="Times New Roman"/>
                <w:color w:val="7F7F7F" w:themeColor="text1" w:themeTint="80"/>
                <w:sz w:val="20"/>
                <w:szCs w:val="20"/>
                <w:lang w:val="es-DO" w:eastAsia="es-DO"/>
              </w:rPr>
            </w:pPr>
            <w:r w:rsidRPr="00941A17">
              <w:rPr>
                <w:rFonts w:eastAsia="Times New Roman"/>
                <w:color w:val="7F7F7F" w:themeColor="text1" w:themeTint="80"/>
                <w:sz w:val="20"/>
                <w:szCs w:val="20"/>
                <w:lang w:val="es-DO" w:eastAsia="es-DO"/>
              </w:rPr>
              <w:t>VIDEO:</w:t>
            </w:r>
          </w:p>
          <w:p w14:paraId="25724C3B" w14:textId="77777777" w:rsidR="00AB50C4" w:rsidRPr="00941A17" w:rsidRDefault="00000000">
            <w:pPr>
              <w:tabs>
                <w:tab w:val="left" w:pos="179"/>
              </w:tabs>
              <w:spacing w:after="0" w:line="240" w:lineRule="auto"/>
              <w:jc w:val="center"/>
              <w:rPr>
                <w:rFonts w:eastAsia="Times New Roman"/>
                <w:color w:val="7F7F7F" w:themeColor="text1" w:themeTint="80"/>
                <w:sz w:val="20"/>
                <w:szCs w:val="20"/>
                <w:lang w:val="es-DO" w:eastAsia="es-DO"/>
              </w:rPr>
            </w:pPr>
            <w:r w:rsidRPr="00941A17">
              <w:rPr>
                <w:rFonts w:eastAsia="Times New Roman"/>
                <w:color w:val="7F7F7F" w:themeColor="text1" w:themeTint="80"/>
                <w:sz w:val="20"/>
                <w:szCs w:val="20"/>
                <w:lang w:val="es-DO" w:eastAsia="es-DO"/>
              </w:rPr>
              <w:t>Día mundial mujer.</w:t>
            </w:r>
          </w:p>
          <w:p w14:paraId="25724C3C" w14:textId="77777777" w:rsidR="00AB50C4" w:rsidRPr="00941A17" w:rsidRDefault="00000000">
            <w:pPr>
              <w:tabs>
                <w:tab w:val="left" w:pos="179"/>
              </w:tabs>
              <w:spacing w:after="0" w:line="240" w:lineRule="auto"/>
              <w:jc w:val="center"/>
              <w:rPr>
                <w:rFonts w:eastAsia="Times New Roman"/>
                <w:color w:val="7F7F7F" w:themeColor="text1" w:themeTint="80"/>
                <w:sz w:val="20"/>
                <w:szCs w:val="20"/>
                <w:lang w:val="es-DO" w:eastAsia="es-DO"/>
              </w:rPr>
            </w:pPr>
            <w:r w:rsidRPr="00941A17">
              <w:rPr>
                <w:rFonts w:eastAsia="Times New Roman"/>
                <w:color w:val="7F7F7F" w:themeColor="text1" w:themeTint="80"/>
                <w:sz w:val="20"/>
                <w:szCs w:val="20"/>
                <w:lang w:val="es-DO" w:eastAsia="es-DO"/>
              </w:rPr>
              <w:t xml:space="preserve"> Tríptico sobre la salud de la mujer</w:t>
            </w:r>
          </w:p>
          <w:p w14:paraId="25724C3D" w14:textId="77777777" w:rsidR="00AB50C4" w:rsidRPr="00941A17" w:rsidRDefault="00000000">
            <w:pPr>
              <w:tabs>
                <w:tab w:val="left" w:pos="179"/>
              </w:tabs>
              <w:spacing w:after="0" w:line="240" w:lineRule="auto"/>
              <w:jc w:val="center"/>
              <w:rPr>
                <w:rFonts w:eastAsia="Times New Roman"/>
                <w:color w:val="7F7F7F" w:themeColor="text1" w:themeTint="80"/>
                <w:sz w:val="20"/>
                <w:szCs w:val="20"/>
                <w:lang w:val="es-DO" w:eastAsia="es-DO"/>
              </w:rPr>
            </w:pPr>
            <w:proofErr w:type="spellStart"/>
            <w:r w:rsidRPr="00941A17">
              <w:rPr>
                <w:rFonts w:eastAsia="Times New Roman"/>
                <w:color w:val="7F7F7F" w:themeColor="text1" w:themeTint="80"/>
                <w:sz w:val="20"/>
                <w:szCs w:val="20"/>
                <w:lang w:val="es-DO" w:eastAsia="es-DO"/>
              </w:rPr>
              <w:t>Duos</w:t>
            </w:r>
            <w:proofErr w:type="spellEnd"/>
            <w:r w:rsidRPr="00941A17">
              <w:rPr>
                <w:rFonts w:eastAsia="Times New Roman"/>
                <w:color w:val="7F7F7F" w:themeColor="text1" w:themeTint="80"/>
                <w:sz w:val="20"/>
                <w:szCs w:val="20"/>
                <w:lang w:val="es-DO" w:eastAsia="es-DO"/>
              </w:rPr>
              <w:t xml:space="preserve"> de trabajo.</w:t>
            </w:r>
            <w:r w:rsidRPr="00941A17">
              <w:rPr>
                <w:rFonts w:eastAsia="Times New Roman"/>
                <w:color w:val="7F7F7F" w:themeColor="text1" w:themeTint="80"/>
                <w:sz w:val="20"/>
                <w:szCs w:val="20"/>
                <w:lang w:val="es-DO" w:eastAsia="es-DO"/>
              </w:rPr>
              <w:br/>
            </w:r>
            <w:r w:rsidRPr="00941A17">
              <w:rPr>
                <w:rFonts w:eastAsia="Times New Roman"/>
                <w:color w:val="7F7F7F" w:themeColor="text1" w:themeTint="80"/>
                <w:sz w:val="20"/>
                <w:szCs w:val="20"/>
                <w:lang w:val="es-DO" w:eastAsia="es-DO"/>
              </w:rPr>
              <w:br/>
              <w:t>(subir a la PVA)</w:t>
            </w:r>
          </w:p>
          <w:p w14:paraId="25724C3E" w14:textId="77777777" w:rsidR="00AB50C4" w:rsidRPr="00941A17" w:rsidRDefault="00AB50C4">
            <w:pPr>
              <w:tabs>
                <w:tab w:val="left" w:pos="179"/>
              </w:tabs>
              <w:spacing w:after="0" w:line="240" w:lineRule="auto"/>
              <w:jc w:val="center"/>
              <w:rPr>
                <w:rFonts w:eastAsia="Times New Roman"/>
                <w:color w:val="7F7F7F" w:themeColor="text1" w:themeTint="80"/>
                <w:sz w:val="20"/>
                <w:szCs w:val="20"/>
                <w:lang w:val="es-DO" w:eastAsia="es-DO"/>
              </w:rPr>
            </w:pPr>
          </w:p>
          <w:p w14:paraId="25724C3F" w14:textId="77777777" w:rsidR="00AB50C4" w:rsidRPr="00941A17" w:rsidRDefault="00000000">
            <w:pPr>
              <w:tabs>
                <w:tab w:val="left" w:pos="179"/>
              </w:tabs>
              <w:spacing w:after="0" w:line="240" w:lineRule="auto"/>
              <w:jc w:val="center"/>
              <w:rPr>
                <w:rFonts w:eastAsia="Times New Roman"/>
                <w:color w:val="7F7F7F" w:themeColor="text1" w:themeTint="80"/>
                <w:sz w:val="20"/>
                <w:szCs w:val="20"/>
                <w:lang w:val="es-ES" w:eastAsia="es-DO"/>
              </w:rPr>
            </w:pPr>
            <w:r w:rsidRPr="00941A17">
              <w:rPr>
                <w:rFonts w:eastAsia="Times New Roman"/>
                <w:color w:val="7F7F7F" w:themeColor="text1" w:themeTint="80"/>
                <w:sz w:val="20"/>
                <w:szCs w:val="20"/>
                <w:lang w:val="es-ES" w:eastAsia="es-DO"/>
              </w:rPr>
              <w:t xml:space="preserve">Se realiza actividad de </w:t>
            </w:r>
            <w:proofErr w:type="spellStart"/>
            <w:r w:rsidRPr="00941A17">
              <w:rPr>
                <w:rFonts w:eastAsia="Times New Roman"/>
                <w:color w:val="7F7F7F" w:themeColor="text1" w:themeTint="80"/>
                <w:sz w:val="20"/>
                <w:szCs w:val="20"/>
                <w:lang w:val="es-ES" w:eastAsia="es-DO"/>
              </w:rPr>
              <w:t>promocion</w:t>
            </w:r>
            <w:proofErr w:type="spellEnd"/>
            <w:r w:rsidRPr="00941A17">
              <w:rPr>
                <w:rFonts w:eastAsia="Times New Roman"/>
                <w:color w:val="7F7F7F" w:themeColor="text1" w:themeTint="80"/>
                <w:sz w:val="20"/>
                <w:szCs w:val="20"/>
                <w:lang w:val="es-ES" w:eastAsia="es-DO"/>
              </w:rPr>
              <w:t xml:space="preserve"> para la salud.</w:t>
            </w:r>
          </w:p>
          <w:p w14:paraId="25724C40" w14:textId="77777777" w:rsidR="00AB50C4" w:rsidRPr="00941A17" w:rsidRDefault="00AB50C4">
            <w:pPr>
              <w:tabs>
                <w:tab w:val="left" w:pos="179"/>
              </w:tabs>
              <w:spacing w:after="0" w:line="240" w:lineRule="auto"/>
              <w:jc w:val="center"/>
              <w:rPr>
                <w:rFonts w:eastAsia="Times New Roman"/>
                <w:color w:val="7F7F7F" w:themeColor="text1" w:themeTint="80"/>
                <w:sz w:val="20"/>
                <w:szCs w:val="20"/>
                <w:lang w:val="es-DO" w:eastAsia="es-DO"/>
              </w:rPr>
            </w:pPr>
          </w:p>
        </w:tc>
        <w:tc>
          <w:tcPr>
            <w:tcW w:w="2646" w:type="dxa"/>
            <w:shd w:val="clear" w:color="auto" w:fill="auto"/>
            <w:vAlign w:val="center"/>
          </w:tcPr>
          <w:p w14:paraId="25724C41" w14:textId="77777777" w:rsidR="00AB50C4" w:rsidRPr="00941A17" w:rsidRDefault="00000000">
            <w:pPr>
              <w:spacing w:after="0" w:line="240" w:lineRule="auto"/>
              <w:rPr>
                <w:rFonts w:eastAsia="Times New Roman"/>
                <w:b/>
                <w:bCs/>
                <w:color w:val="7F7F7F" w:themeColor="text1" w:themeTint="80"/>
                <w:sz w:val="20"/>
                <w:szCs w:val="20"/>
                <w:lang w:val="es-DO" w:eastAsia="es-DO"/>
              </w:rPr>
            </w:pPr>
            <w:r w:rsidRPr="00941A17">
              <w:rPr>
                <w:rFonts w:eastAsia="Times New Roman"/>
                <w:b/>
                <w:bCs/>
                <w:color w:val="7F7F7F" w:themeColor="text1" w:themeTint="80"/>
                <w:sz w:val="20"/>
                <w:szCs w:val="20"/>
                <w:highlight w:val="lightGray"/>
                <w:lang w:val="es-DO" w:eastAsia="es-DO"/>
              </w:rPr>
              <w:t xml:space="preserve">INSTRUMENTO </w:t>
            </w:r>
            <w:proofErr w:type="gramStart"/>
            <w:r w:rsidRPr="00941A17">
              <w:rPr>
                <w:rFonts w:eastAsia="Times New Roman"/>
                <w:b/>
                <w:bCs/>
                <w:color w:val="7F7F7F" w:themeColor="text1" w:themeTint="80"/>
                <w:sz w:val="20"/>
                <w:szCs w:val="20"/>
                <w:highlight w:val="lightGray"/>
                <w:lang w:val="es-DO" w:eastAsia="es-DO"/>
              </w:rPr>
              <w:t>DE  RECOLECCIÓN</w:t>
            </w:r>
            <w:proofErr w:type="gramEnd"/>
            <w:r w:rsidRPr="00941A17">
              <w:rPr>
                <w:rFonts w:eastAsia="Times New Roman"/>
                <w:b/>
                <w:bCs/>
                <w:color w:val="7F7F7F" w:themeColor="text1" w:themeTint="80"/>
                <w:sz w:val="20"/>
                <w:szCs w:val="20"/>
                <w:highlight w:val="lightGray"/>
                <w:lang w:val="es-DO" w:eastAsia="es-DO"/>
              </w:rPr>
              <w:t xml:space="preserve"> DE INFORMACIÓN</w:t>
            </w:r>
          </w:p>
          <w:p w14:paraId="25724C42" w14:textId="77777777" w:rsidR="00AB50C4" w:rsidRDefault="00AB50C4">
            <w:pPr>
              <w:pStyle w:val="Ttulo1"/>
              <w:spacing w:before="0" w:line="240" w:lineRule="auto"/>
              <w:jc w:val="center"/>
              <w:rPr>
                <w:rFonts w:cs="Arial"/>
                <w:b w:val="0"/>
                <w:sz w:val="20"/>
                <w:szCs w:val="20"/>
                <w:lang w:eastAsia="es-DO"/>
              </w:rPr>
            </w:pPr>
          </w:p>
        </w:tc>
      </w:tr>
    </w:tbl>
    <w:p w14:paraId="25724C44" w14:textId="77777777" w:rsidR="00AB50C4" w:rsidRDefault="00AB50C4">
      <w:pPr>
        <w:spacing w:after="0"/>
        <w:rPr>
          <w:lang w:val="es-DO"/>
        </w:rPr>
      </w:pPr>
    </w:p>
    <w:p w14:paraId="25724C45" w14:textId="77777777" w:rsidR="00AB50C4" w:rsidRDefault="00AB50C4">
      <w:pPr>
        <w:spacing w:after="0"/>
        <w:rPr>
          <w:lang w:val="es-DO"/>
        </w:rPr>
      </w:pPr>
    </w:p>
    <w:p w14:paraId="25724C46" w14:textId="77777777" w:rsidR="00AB50C4" w:rsidRDefault="00AB50C4">
      <w:pPr>
        <w:spacing w:after="0"/>
        <w:rPr>
          <w:lang w:val="es-DO"/>
        </w:rPr>
      </w:pPr>
    </w:p>
    <w:tbl>
      <w:tblPr>
        <w:tblStyle w:val="Tablaconcuadrcula"/>
        <w:tblpPr w:leftFromText="144" w:rightFromText="144" w:vertAnchor="text" w:horzAnchor="page" w:tblpX="1066" w:tblpY="1"/>
        <w:tblW w:w="14058" w:type="dxa"/>
        <w:tblLayout w:type="fixed"/>
        <w:tblLook w:val="04A0" w:firstRow="1" w:lastRow="0" w:firstColumn="1" w:lastColumn="0" w:noHBand="0" w:noVBand="1"/>
      </w:tblPr>
      <w:tblGrid>
        <w:gridCol w:w="2547"/>
        <w:gridCol w:w="1559"/>
        <w:gridCol w:w="142"/>
        <w:gridCol w:w="2835"/>
        <w:gridCol w:w="2268"/>
        <w:gridCol w:w="2061"/>
        <w:gridCol w:w="2646"/>
      </w:tblGrid>
      <w:tr w:rsidR="00AB50C4" w:rsidRPr="002E4034" w14:paraId="25724C49" w14:textId="77777777">
        <w:trPr>
          <w:trHeight w:val="699"/>
        </w:trPr>
        <w:tc>
          <w:tcPr>
            <w:tcW w:w="14058" w:type="dxa"/>
            <w:gridSpan w:val="7"/>
            <w:tcBorders>
              <w:bottom w:val="single" w:sz="4" w:space="0" w:color="auto"/>
            </w:tcBorders>
            <w:shd w:val="clear" w:color="auto" w:fill="17365D" w:themeFill="text2" w:themeFillShade="BF"/>
            <w:vAlign w:val="center"/>
          </w:tcPr>
          <w:p w14:paraId="5A887B15" w14:textId="02425FAA" w:rsidR="00987523" w:rsidRDefault="00000000" w:rsidP="00987523">
            <w:pPr>
              <w:spacing w:after="0" w:line="240" w:lineRule="auto"/>
              <w:jc w:val="center"/>
              <w:rPr>
                <w:rFonts w:eastAsia="Times New Roman"/>
                <w:b/>
                <w:bCs/>
                <w:color w:val="FFFFFF" w:themeColor="background1"/>
                <w:lang w:val="es-DO" w:eastAsia="es-DO"/>
              </w:rPr>
            </w:pPr>
            <w:bookmarkStart w:id="6" w:name="Semana6"/>
            <w:r>
              <w:rPr>
                <w:rFonts w:eastAsia="Times New Roman"/>
                <w:b/>
                <w:bCs/>
                <w:color w:val="FFFFFF" w:themeColor="background1"/>
                <w:lang w:val="es-DO" w:eastAsia="es-DO"/>
              </w:rPr>
              <w:lastRenderedPageBreak/>
              <w:t xml:space="preserve">Semana </w:t>
            </w:r>
            <w:bookmarkEnd w:id="6"/>
            <w:r>
              <w:rPr>
                <w:rFonts w:eastAsia="Times New Roman"/>
                <w:b/>
                <w:bCs/>
                <w:color w:val="FFFFFF" w:themeColor="background1"/>
                <w:lang w:val="es-DO" w:eastAsia="es-DO"/>
              </w:rPr>
              <w:t>VI:</w:t>
            </w:r>
            <w:r w:rsidR="00987523">
              <w:rPr>
                <w:rFonts w:eastAsia="Times New Roman"/>
                <w:b/>
                <w:bCs/>
                <w:color w:val="FFFFFF" w:themeColor="background1"/>
                <w:lang w:val="es-DO" w:eastAsia="es-DO"/>
              </w:rPr>
              <w:t xml:space="preserve"> </w:t>
            </w:r>
            <w:r w:rsidR="00987523">
              <w:rPr>
                <w:rFonts w:eastAsia="Times New Roman"/>
                <w:b/>
                <w:bCs/>
                <w:color w:val="FFFFFF" w:themeColor="background1"/>
                <w:lang w:val="es-DO" w:eastAsia="es-DO"/>
              </w:rPr>
              <w:t xml:space="preserve">lunes </w:t>
            </w:r>
            <w:r w:rsidR="00987523">
              <w:rPr>
                <w:rFonts w:eastAsia="Times New Roman"/>
                <w:b/>
                <w:bCs/>
                <w:color w:val="FFFFFF" w:themeColor="background1"/>
                <w:lang w:val="es-DO" w:eastAsia="es-DO"/>
              </w:rPr>
              <w:t>12</w:t>
            </w:r>
            <w:r w:rsidR="00987523">
              <w:rPr>
                <w:rFonts w:eastAsia="Times New Roman"/>
                <w:b/>
                <w:bCs/>
                <w:color w:val="FFFFFF" w:themeColor="background1"/>
                <w:lang w:val="es-DO" w:eastAsia="es-DO"/>
              </w:rPr>
              <w:t xml:space="preserve"> </w:t>
            </w:r>
            <w:proofErr w:type="gramStart"/>
            <w:r w:rsidR="00987523">
              <w:rPr>
                <w:rFonts w:eastAsia="Times New Roman"/>
                <w:b/>
                <w:bCs/>
                <w:color w:val="FFFFFF" w:themeColor="background1"/>
                <w:lang w:val="es-DO" w:eastAsia="es-DO"/>
              </w:rPr>
              <w:t>al  viernes</w:t>
            </w:r>
            <w:proofErr w:type="gramEnd"/>
            <w:r w:rsidR="00987523">
              <w:rPr>
                <w:rFonts w:eastAsia="Times New Roman"/>
                <w:b/>
                <w:bCs/>
                <w:color w:val="FFFFFF" w:themeColor="background1"/>
                <w:lang w:val="es-DO" w:eastAsia="es-DO"/>
              </w:rPr>
              <w:t xml:space="preserve"> </w:t>
            </w:r>
            <w:r w:rsidR="00987523">
              <w:rPr>
                <w:rFonts w:eastAsia="Times New Roman"/>
                <w:b/>
                <w:bCs/>
                <w:color w:val="FFFFFF" w:themeColor="background1"/>
                <w:lang w:val="es-DO" w:eastAsia="es-DO"/>
              </w:rPr>
              <w:t>16</w:t>
            </w:r>
            <w:r w:rsidR="00987523">
              <w:rPr>
                <w:rFonts w:eastAsia="Times New Roman"/>
                <w:b/>
                <w:bCs/>
                <w:color w:val="FFFFFF" w:themeColor="background1"/>
                <w:lang w:val="es-DO" w:eastAsia="es-DO"/>
              </w:rPr>
              <w:t xml:space="preserve"> febrero 2024</w:t>
            </w:r>
          </w:p>
          <w:p w14:paraId="25724C47" w14:textId="40E6BD61" w:rsidR="00AB50C4" w:rsidRDefault="00AB50C4">
            <w:pPr>
              <w:spacing w:after="0" w:line="240" w:lineRule="auto"/>
              <w:jc w:val="center"/>
              <w:rPr>
                <w:rFonts w:eastAsia="Times New Roman"/>
                <w:b/>
                <w:bCs/>
                <w:color w:val="FFFFFF" w:themeColor="background1"/>
                <w:lang w:val="es-DO" w:eastAsia="es-DO"/>
              </w:rPr>
            </w:pPr>
          </w:p>
          <w:p w14:paraId="25724C48" w14:textId="77777777" w:rsidR="00AB50C4" w:rsidRDefault="00AB50C4">
            <w:pPr>
              <w:spacing w:after="0" w:line="240" w:lineRule="auto"/>
              <w:jc w:val="center"/>
              <w:rPr>
                <w:rFonts w:eastAsia="Times New Roman"/>
                <w:b/>
                <w:bCs/>
                <w:color w:val="000000" w:themeColor="text1"/>
                <w:lang w:val="es-DO" w:eastAsia="es-DO"/>
              </w:rPr>
            </w:pPr>
          </w:p>
        </w:tc>
      </w:tr>
      <w:tr w:rsidR="00AB50C4" w:rsidRPr="002E4034" w14:paraId="25724C4E" w14:textId="77777777">
        <w:trPr>
          <w:trHeight w:val="699"/>
        </w:trPr>
        <w:tc>
          <w:tcPr>
            <w:tcW w:w="4248" w:type="dxa"/>
            <w:gridSpan w:val="3"/>
            <w:shd w:val="clear" w:color="auto" w:fill="C6D9F1" w:themeFill="text2" w:themeFillTint="33"/>
            <w:vAlign w:val="center"/>
          </w:tcPr>
          <w:p w14:paraId="25724C4A" w14:textId="77777777" w:rsidR="00AB50C4" w:rsidRDefault="00000000">
            <w:pPr>
              <w:spacing w:after="0" w:line="240" w:lineRule="auto"/>
              <w:jc w:val="center"/>
              <w:rPr>
                <w:rFonts w:ascii="Calibri" w:eastAsia="Times New Roman" w:hAnsi="Calibri" w:cs="Times New Roman"/>
                <w:b/>
                <w:bCs/>
                <w:sz w:val="22"/>
                <w:szCs w:val="22"/>
                <w:lang w:val="es-DO" w:eastAsia="es-DO"/>
              </w:rPr>
            </w:pPr>
            <w:r>
              <w:rPr>
                <w:rFonts w:eastAsia="Times New Roman"/>
                <w:b/>
                <w:bCs/>
                <w:lang w:val="es-DO" w:eastAsia="es-DO"/>
              </w:rPr>
              <w:t>Competencias Específicas</w:t>
            </w:r>
          </w:p>
        </w:tc>
        <w:tc>
          <w:tcPr>
            <w:tcW w:w="9810" w:type="dxa"/>
            <w:gridSpan w:val="4"/>
            <w:vAlign w:val="center"/>
          </w:tcPr>
          <w:p w14:paraId="25724C4B"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 xml:space="preserve">EA1: Recopilar información del análisis de situación de salud (ASIS) interpretando los datos obtenidos en la aplicación de los instrumentos de </w:t>
            </w:r>
          </w:p>
          <w:p w14:paraId="25724C4C"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 xml:space="preserve">trabajo comunitario para establecer un diagnóstico de la comunidad. Actividades Prácticas </w:t>
            </w:r>
          </w:p>
          <w:p w14:paraId="25724C4D"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 xml:space="preserve"> EA2: Aceptar las diferencias culturales y/o sociales promoviendo la justicia, los derechos de las personas</w:t>
            </w:r>
          </w:p>
        </w:tc>
      </w:tr>
      <w:tr w:rsidR="00AB50C4" w:rsidRPr="002E4034" w14:paraId="25724C52" w14:textId="77777777">
        <w:trPr>
          <w:trHeight w:val="699"/>
        </w:trPr>
        <w:tc>
          <w:tcPr>
            <w:tcW w:w="4248" w:type="dxa"/>
            <w:gridSpan w:val="3"/>
            <w:shd w:val="clear" w:color="auto" w:fill="C6D9F1" w:themeFill="text2" w:themeFillTint="33"/>
            <w:vAlign w:val="center"/>
          </w:tcPr>
          <w:p w14:paraId="25724C4F" w14:textId="77777777" w:rsidR="00AB50C4" w:rsidRDefault="00000000">
            <w:pPr>
              <w:spacing w:after="0" w:line="240" w:lineRule="auto"/>
              <w:jc w:val="center"/>
              <w:outlineLvl w:val="0"/>
              <w:rPr>
                <w:rFonts w:ascii="Calibri" w:eastAsia="Times New Roman" w:hAnsi="Calibri" w:cs="Times New Roman"/>
                <w:b/>
                <w:bCs/>
                <w:sz w:val="22"/>
                <w:szCs w:val="22"/>
                <w:lang w:val="es-DO" w:eastAsia="es-DO"/>
              </w:rPr>
            </w:pPr>
            <w:r>
              <w:rPr>
                <w:rFonts w:eastAsia="Times New Roman"/>
                <w:b/>
                <w:bCs/>
                <w:lang w:val="es-DO" w:eastAsia="es-DO"/>
              </w:rPr>
              <w:t>Unidad. Contenidos básicos</w:t>
            </w:r>
          </w:p>
        </w:tc>
        <w:tc>
          <w:tcPr>
            <w:tcW w:w="9810" w:type="dxa"/>
            <w:gridSpan w:val="4"/>
            <w:vAlign w:val="center"/>
          </w:tcPr>
          <w:p w14:paraId="25724C50" w14:textId="77777777" w:rsidR="00AB50C4" w:rsidRDefault="00000000">
            <w:pPr>
              <w:spacing w:after="0" w:line="240" w:lineRule="auto"/>
              <w:jc w:val="center"/>
              <w:rPr>
                <w:rFonts w:eastAsia="Times New Roman"/>
                <w:b/>
                <w:bCs/>
                <w:lang w:val="es-DO" w:eastAsia="es-DO"/>
              </w:rPr>
            </w:pPr>
            <w:r>
              <w:rPr>
                <w:rFonts w:eastAsia="Times New Roman"/>
                <w:b/>
                <w:bCs/>
                <w:lang w:val="es-DO" w:eastAsia="es-DO"/>
              </w:rPr>
              <w:t xml:space="preserve">Recolección de la información. </w:t>
            </w:r>
          </w:p>
          <w:p w14:paraId="25724C51" w14:textId="77777777" w:rsidR="00AB50C4" w:rsidRDefault="00000000">
            <w:pPr>
              <w:spacing w:after="0" w:line="240" w:lineRule="auto"/>
              <w:jc w:val="center"/>
              <w:rPr>
                <w:rFonts w:eastAsia="Times New Roman"/>
                <w:b/>
                <w:bCs/>
                <w:lang w:val="es-DO" w:eastAsia="es-DO"/>
              </w:rPr>
            </w:pPr>
            <w:r>
              <w:rPr>
                <w:rFonts w:eastAsia="Times New Roman"/>
                <w:b/>
                <w:bCs/>
                <w:lang w:val="es-DO" w:eastAsia="es-DO"/>
              </w:rPr>
              <w:t>Aplicación del instrumento para el Análisis de la Situación de Salud.</w:t>
            </w:r>
          </w:p>
        </w:tc>
      </w:tr>
      <w:tr w:rsidR="00AB50C4" w14:paraId="25724C58" w14:textId="77777777">
        <w:trPr>
          <w:trHeight w:val="699"/>
        </w:trPr>
        <w:tc>
          <w:tcPr>
            <w:tcW w:w="7083" w:type="dxa"/>
            <w:gridSpan w:val="4"/>
            <w:shd w:val="clear" w:color="auto" w:fill="C6D9F1" w:themeFill="text2" w:themeFillTint="33"/>
            <w:vAlign w:val="center"/>
          </w:tcPr>
          <w:p w14:paraId="25724C53"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Teóricas</w:t>
            </w:r>
          </w:p>
          <w:p w14:paraId="25724C54" w14:textId="77777777" w:rsidR="00AB50C4" w:rsidRDefault="00000000">
            <w:pPr>
              <w:spacing w:after="0" w:line="240" w:lineRule="auto"/>
              <w:jc w:val="center"/>
              <w:outlineLvl w:val="0"/>
              <w:rPr>
                <w:rFonts w:eastAsia="Times New Roman"/>
                <w:b/>
                <w:bCs/>
                <w:lang w:eastAsia="es-DO"/>
              </w:rPr>
            </w:pPr>
            <w:r>
              <w:rPr>
                <w:rFonts w:eastAsia="Times New Roman"/>
                <w:b/>
                <w:bCs/>
                <w:lang w:val="es-DO" w:eastAsia="es-DO"/>
              </w:rPr>
              <w:t>(Fecha exacta)</w:t>
            </w:r>
          </w:p>
        </w:tc>
        <w:tc>
          <w:tcPr>
            <w:tcW w:w="6975" w:type="dxa"/>
            <w:gridSpan w:val="3"/>
            <w:shd w:val="clear" w:color="auto" w:fill="C6D9F1" w:themeFill="text2" w:themeFillTint="33"/>
            <w:vAlign w:val="center"/>
          </w:tcPr>
          <w:p w14:paraId="25724C55"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Prácticas</w:t>
            </w:r>
          </w:p>
          <w:p w14:paraId="25724C56"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 xml:space="preserve"> (Fecha exacta)</w:t>
            </w:r>
          </w:p>
          <w:p w14:paraId="25724C57" w14:textId="77777777" w:rsidR="00AB50C4" w:rsidRDefault="00AB50C4">
            <w:pPr>
              <w:tabs>
                <w:tab w:val="left" w:pos="8647"/>
              </w:tabs>
              <w:spacing w:after="0" w:line="240" w:lineRule="auto"/>
              <w:jc w:val="center"/>
              <w:rPr>
                <w:rFonts w:eastAsia="Times New Roman"/>
                <w:b/>
                <w:bCs/>
                <w:lang w:val="es-DO" w:eastAsia="es-DO"/>
              </w:rPr>
            </w:pPr>
          </w:p>
        </w:tc>
      </w:tr>
      <w:tr w:rsidR="00AB50C4" w14:paraId="25724C60" w14:textId="77777777">
        <w:trPr>
          <w:trHeight w:val="699"/>
        </w:trPr>
        <w:tc>
          <w:tcPr>
            <w:tcW w:w="2547" w:type="dxa"/>
            <w:shd w:val="clear" w:color="auto" w:fill="FFFFCC"/>
            <w:vAlign w:val="center"/>
          </w:tcPr>
          <w:p w14:paraId="25724C59" w14:textId="77777777" w:rsidR="00AB50C4" w:rsidRDefault="00000000">
            <w:pPr>
              <w:spacing w:after="0" w:line="240" w:lineRule="auto"/>
              <w:jc w:val="center"/>
              <w:outlineLvl w:val="0"/>
              <w:rPr>
                <w:rFonts w:eastAsia="Times New Roman"/>
                <w:b/>
                <w:bCs/>
                <w:sz w:val="22"/>
                <w:szCs w:val="22"/>
                <w:lang w:val="es-DO" w:eastAsia="es-DO"/>
              </w:rPr>
            </w:pPr>
            <w:r>
              <w:rPr>
                <w:rFonts w:eastAsia="Times New Roman"/>
                <w:b/>
                <w:bCs/>
                <w:sz w:val="22"/>
                <w:szCs w:val="22"/>
                <w:lang w:val="es-DO" w:eastAsia="es-DO"/>
              </w:rPr>
              <w:t>Compromisos de lectura</w:t>
            </w:r>
            <w:r>
              <w:rPr>
                <w:rFonts w:ascii="Times New Roman" w:eastAsia="Times New Roman" w:hAnsi="Times New Roman" w:cs="Times New Roman"/>
                <w:b/>
                <w:bCs/>
                <w:color w:val="5F497A" w:themeColor="accent4" w:themeShade="BF"/>
                <w:sz w:val="22"/>
                <w:szCs w:val="22"/>
                <w:lang w:val="es-DO" w:eastAsia="es-DO"/>
              </w:rPr>
              <w:t>*</w:t>
            </w:r>
          </w:p>
          <w:p w14:paraId="25724C5A" w14:textId="77777777" w:rsidR="00AB50C4" w:rsidRDefault="00AB50C4">
            <w:pPr>
              <w:spacing w:after="0" w:line="240" w:lineRule="auto"/>
              <w:jc w:val="center"/>
              <w:outlineLvl w:val="0"/>
              <w:rPr>
                <w:rFonts w:eastAsia="Times New Roman"/>
                <w:b/>
                <w:bCs/>
                <w:sz w:val="22"/>
                <w:szCs w:val="22"/>
                <w:lang w:val="es-DO" w:eastAsia="es-DO"/>
              </w:rPr>
            </w:pPr>
          </w:p>
        </w:tc>
        <w:tc>
          <w:tcPr>
            <w:tcW w:w="1559" w:type="dxa"/>
            <w:shd w:val="clear" w:color="auto" w:fill="FFFFCC"/>
            <w:vAlign w:val="center"/>
          </w:tcPr>
          <w:p w14:paraId="25724C5B" w14:textId="77777777" w:rsidR="00AB50C4" w:rsidRDefault="00000000">
            <w:pPr>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977" w:type="dxa"/>
            <w:gridSpan w:val="2"/>
            <w:shd w:val="clear" w:color="auto" w:fill="FFFFCC"/>
            <w:vAlign w:val="center"/>
          </w:tcPr>
          <w:p w14:paraId="25724C5C" w14:textId="77777777" w:rsidR="00AB50C4" w:rsidRDefault="00000000">
            <w:pPr>
              <w:spacing w:after="0" w:line="240" w:lineRule="auto"/>
              <w:jc w:val="center"/>
              <w:rPr>
                <w:rFonts w:eastAsia="Times New Roman"/>
                <w:b/>
                <w:bCs/>
                <w:sz w:val="22"/>
                <w:szCs w:val="22"/>
                <w:lang w:val="es-DO" w:eastAsia="es-DO"/>
              </w:rPr>
            </w:pPr>
            <w:proofErr w:type="spellStart"/>
            <w:r>
              <w:rPr>
                <w:rFonts w:eastAsia="Times New Roman"/>
                <w:b/>
                <w:bCs/>
                <w:sz w:val="22"/>
                <w:szCs w:val="22"/>
                <w:lang w:eastAsia="es-DO"/>
              </w:rPr>
              <w:t>Evaluación</w:t>
            </w:r>
            <w:proofErr w:type="spellEnd"/>
          </w:p>
        </w:tc>
        <w:tc>
          <w:tcPr>
            <w:tcW w:w="2268" w:type="dxa"/>
            <w:shd w:val="clear" w:color="auto" w:fill="FFFFCC"/>
            <w:vAlign w:val="center"/>
          </w:tcPr>
          <w:p w14:paraId="25724C5D" w14:textId="77777777" w:rsidR="00AB50C4" w:rsidRDefault="00000000">
            <w:pPr>
              <w:pStyle w:val="Ttulo1"/>
              <w:spacing w:before="0" w:line="240" w:lineRule="auto"/>
              <w:jc w:val="center"/>
              <w:rPr>
                <w:rFonts w:cs="Arial"/>
                <w:sz w:val="22"/>
                <w:szCs w:val="22"/>
                <w:lang w:val="en-US" w:eastAsia="es-DO"/>
              </w:rPr>
            </w:pPr>
            <w:r>
              <w:rPr>
                <w:rFonts w:cs="Arial"/>
                <w:sz w:val="22"/>
                <w:szCs w:val="22"/>
                <w:lang w:eastAsia="es-DO"/>
              </w:rPr>
              <w:t>Compromisos de lectura</w:t>
            </w:r>
          </w:p>
        </w:tc>
        <w:tc>
          <w:tcPr>
            <w:tcW w:w="2061" w:type="dxa"/>
            <w:shd w:val="clear" w:color="auto" w:fill="FFFFCC"/>
            <w:vAlign w:val="center"/>
          </w:tcPr>
          <w:p w14:paraId="25724C5E" w14:textId="77777777" w:rsidR="00AB50C4" w:rsidRDefault="00000000">
            <w:pPr>
              <w:tabs>
                <w:tab w:val="left" w:pos="179"/>
              </w:tabs>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646" w:type="dxa"/>
            <w:shd w:val="clear" w:color="auto" w:fill="FFFFCC"/>
            <w:vAlign w:val="center"/>
          </w:tcPr>
          <w:p w14:paraId="25724C5F" w14:textId="77777777" w:rsidR="00AB50C4" w:rsidRDefault="00000000">
            <w:pPr>
              <w:pStyle w:val="Ttulo1"/>
              <w:spacing w:before="0" w:line="240" w:lineRule="auto"/>
              <w:jc w:val="center"/>
              <w:rPr>
                <w:rFonts w:cs="Arial"/>
                <w:sz w:val="22"/>
                <w:szCs w:val="22"/>
                <w:lang w:eastAsia="es-DO"/>
              </w:rPr>
            </w:pPr>
            <w:proofErr w:type="spellStart"/>
            <w:r>
              <w:rPr>
                <w:rFonts w:cs="Arial"/>
                <w:sz w:val="22"/>
                <w:szCs w:val="22"/>
                <w:lang w:val="en-US" w:eastAsia="es-DO"/>
              </w:rPr>
              <w:t>Evaluación</w:t>
            </w:r>
            <w:proofErr w:type="spellEnd"/>
          </w:p>
        </w:tc>
      </w:tr>
      <w:tr w:rsidR="00AB50C4" w14:paraId="25724C7D" w14:textId="77777777">
        <w:trPr>
          <w:trHeight w:val="535"/>
        </w:trPr>
        <w:tc>
          <w:tcPr>
            <w:tcW w:w="2547" w:type="dxa"/>
            <w:shd w:val="clear" w:color="auto" w:fill="auto"/>
            <w:vAlign w:val="center"/>
          </w:tcPr>
          <w:p w14:paraId="25724C61"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62"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63"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64"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65"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66"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67"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68"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69"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6A"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6B"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6C"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6D"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6E"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6F"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70"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71"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tc>
        <w:tc>
          <w:tcPr>
            <w:tcW w:w="1559" w:type="dxa"/>
            <w:shd w:val="clear" w:color="auto" w:fill="auto"/>
            <w:vAlign w:val="center"/>
          </w:tcPr>
          <w:p w14:paraId="25724C72" w14:textId="77777777" w:rsidR="00AB50C4" w:rsidRDefault="00AB50C4">
            <w:pPr>
              <w:spacing w:after="0" w:line="240" w:lineRule="auto"/>
              <w:jc w:val="center"/>
              <w:rPr>
                <w:rFonts w:eastAsia="Times New Roman"/>
                <w:b/>
                <w:lang w:val="es-DO" w:eastAsia="es-DO"/>
              </w:rPr>
            </w:pPr>
          </w:p>
          <w:p w14:paraId="25724C73" w14:textId="77777777" w:rsidR="00AB50C4" w:rsidRDefault="00AB50C4">
            <w:pPr>
              <w:spacing w:after="0" w:line="240" w:lineRule="auto"/>
              <w:jc w:val="center"/>
              <w:rPr>
                <w:rFonts w:eastAsia="Times New Roman"/>
                <w:lang w:val="es-DO" w:eastAsia="es-DO"/>
              </w:rPr>
            </w:pPr>
          </w:p>
        </w:tc>
        <w:tc>
          <w:tcPr>
            <w:tcW w:w="2977" w:type="dxa"/>
            <w:gridSpan w:val="2"/>
            <w:shd w:val="clear" w:color="auto" w:fill="auto"/>
            <w:vAlign w:val="center"/>
          </w:tcPr>
          <w:p w14:paraId="25724C74" w14:textId="77777777" w:rsidR="00AB50C4" w:rsidRDefault="00AB50C4">
            <w:pPr>
              <w:spacing w:after="0" w:line="240" w:lineRule="auto"/>
              <w:jc w:val="center"/>
              <w:rPr>
                <w:rFonts w:eastAsia="Times New Roman"/>
                <w:b/>
                <w:sz w:val="20"/>
                <w:szCs w:val="20"/>
                <w:lang w:val="es-DO" w:eastAsia="es-DO"/>
              </w:rPr>
            </w:pPr>
          </w:p>
        </w:tc>
        <w:tc>
          <w:tcPr>
            <w:tcW w:w="2268" w:type="dxa"/>
            <w:shd w:val="clear" w:color="auto" w:fill="auto"/>
            <w:vAlign w:val="center"/>
          </w:tcPr>
          <w:p w14:paraId="25724C75" w14:textId="77777777" w:rsidR="00AB50C4" w:rsidRDefault="00AB50C4">
            <w:pPr>
              <w:spacing w:after="0" w:line="240" w:lineRule="auto"/>
              <w:jc w:val="center"/>
              <w:rPr>
                <w:rFonts w:eastAsia="Times New Roman"/>
                <w:sz w:val="20"/>
                <w:szCs w:val="20"/>
                <w:lang w:val="es-DO" w:eastAsia="es-DO"/>
              </w:rPr>
            </w:pPr>
          </w:p>
        </w:tc>
        <w:tc>
          <w:tcPr>
            <w:tcW w:w="2061" w:type="dxa"/>
            <w:shd w:val="clear" w:color="auto" w:fill="auto"/>
            <w:vAlign w:val="center"/>
          </w:tcPr>
          <w:p w14:paraId="25724C76" w14:textId="77777777" w:rsidR="00AB50C4" w:rsidRDefault="00000000">
            <w:pPr>
              <w:tabs>
                <w:tab w:val="left" w:pos="179"/>
              </w:tabs>
              <w:spacing w:after="0" w:line="240" w:lineRule="auto"/>
              <w:jc w:val="center"/>
              <w:rPr>
                <w:rFonts w:eastAsia="Times New Roman"/>
                <w:color w:val="FF0000"/>
                <w:sz w:val="20"/>
                <w:szCs w:val="20"/>
                <w:lang w:val="es-DO" w:eastAsia="es-DO"/>
              </w:rPr>
            </w:pPr>
            <w:r>
              <w:rPr>
                <w:rFonts w:eastAsia="Times New Roman"/>
                <w:color w:val="FF0000"/>
                <w:sz w:val="20"/>
                <w:szCs w:val="20"/>
                <w:lang w:val="es-DO" w:eastAsia="es-DO"/>
              </w:rPr>
              <w:t xml:space="preserve"> </w:t>
            </w:r>
          </w:p>
          <w:p w14:paraId="25724C77" w14:textId="77777777" w:rsidR="00AB50C4" w:rsidRDefault="00000000">
            <w:pPr>
              <w:tabs>
                <w:tab w:val="left" w:pos="179"/>
              </w:tabs>
              <w:spacing w:after="0" w:line="240" w:lineRule="auto"/>
              <w:jc w:val="center"/>
              <w:rPr>
                <w:rFonts w:eastAsia="Times New Roman"/>
                <w:sz w:val="20"/>
                <w:szCs w:val="20"/>
                <w:lang w:val="es-DO" w:eastAsia="es-DO"/>
              </w:rPr>
            </w:pPr>
            <w:r>
              <w:rPr>
                <w:rFonts w:eastAsia="Times New Roman"/>
                <w:sz w:val="20"/>
                <w:szCs w:val="20"/>
                <w:lang w:val="es-DO" w:eastAsia="es-DO"/>
              </w:rPr>
              <w:t>Terminar la actualización de las 10 fichas familiares y aplicación de 10 encuestas complementarias.</w:t>
            </w:r>
          </w:p>
          <w:p w14:paraId="25724C78" w14:textId="77777777" w:rsidR="00AB50C4" w:rsidRDefault="00AB50C4">
            <w:pPr>
              <w:tabs>
                <w:tab w:val="left" w:pos="179"/>
              </w:tabs>
              <w:spacing w:after="0" w:line="240" w:lineRule="auto"/>
              <w:jc w:val="center"/>
              <w:rPr>
                <w:rFonts w:eastAsia="Times New Roman"/>
                <w:sz w:val="20"/>
                <w:szCs w:val="20"/>
                <w:lang w:val="es-DO" w:eastAsia="es-DO"/>
              </w:rPr>
            </w:pPr>
          </w:p>
          <w:p w14:paraId="25724C79" w14:textId="77777777" w:rsidR="00AB50C4" w:rsidRPr="00941A17" w:rsidRDefault="00000000">
            <w:pPr>
              <w:tabs>
                <w:tab w:val="left" w:pos="179"/>
              </w:tabs>
              <w:spacing w:after="0" w:line="240" w:lineRule="auto"/>
              <w:jc w:val="center"/>
              <w:rPr>
                <w:rFonts w:eastAsia="Times New Roman"/>
                <w:color w:val="7F7F7F" w:themeColor="text1" w:themeTint="80"/>
                <w:sz w:val="20"/>
                <w:szCs w:val="20"/>
                <w:lang w:val="es-ES" w:eastAsia="es-DO"/>
              </w:rPr>
            </w:pPr>
            <w:r w:rsidRPr="00941A17">
              <w:rPr>
                <w:rFonts w:eastAsia="Times New Roman"/>
                <w:color w:val="7F7F7F" w:themeColor="text1" w:themeTint="80"/>
                <w:sz w:val="20"/>
                <w:szCs w:val="20"/>
                <w:lang w:val="es-ES" w:eastAsia="es-DO"/>
              </w:rPr>
              <w:t xml:space="preserve">En esta actividad se recogen identifican las condiciones de vida, trabajo, cuestiones relacionadas con la identificación de riesgos asociados a las enfermedades más comunes de la sociedad dominicana y se dan orientaciones del abordaje de estilos sanos.  En estas actividades se pudiera realizar actividades de </w:t>
            </w:r>
            <w:proofErr w:type="spellStart"/>
            <w:r w:rsidRPr="00941A17">
              <w:rPr>
                <w:rFonts w:eastAsia="Times New Roman"/>
                <w:color w:val="7F7F7F" w:themeColor="text1" w:themeTint="80"/>
                <w:sz w:val="20"/>
                <w:szCs w:val="20"/>
                <w:lang w:val="es-ES" w:eastAsia="es-DO"/>
              </w:rPr>
              <w:t>integracion</w:t>
            </w:r>
            <w:proofErr w:type="spellEnd"/>
            <w:r w:rsidRPr="00941A17">
              <w:rPr>
                <w:rFonts w:eastAsia="Times New Roman"/>
                <w:color w:val="7F7F7F" w:themeColor="text1" w:themeTint="80"/>
                <w:sz w:val="20"/>
                <w:szCs w:val="20"/>
                <w:lang w:val="es-ES" w:eastAsia="es-DO"/>
              </w:rPr>
              <w:t xml:space="preserve"> con estudiantes de la FCS.</w:t>
            </w:r>
          </w:p>
          <w:p w14:paraId="25724C7A" w14:textId="77777777" w:rsidR="00AB50C4" w:rsidRDefault="00AB50C4">
            <w:pPr>
              <w:tabs>
                <w:tab w:val="left" w:pos="179"/>
              </w:tabs>
              <w:spacing w:after="0" w:line="240" w:lineRule="auto"/>
              <w:jc w:val="center"/>
              <w:rPr>
                <w:rFonts w:eastAsia="Times New Roman"/>
                <w:sz w:val="20"/>
                <w:szCs w:val="20"/>
                <w:lang w:val="es-DO" w:eastAsia="es-DO"/>
              </w:rPr>
            </w:pPr>
          </w:p>
        </w:tc>
        <w:tc>
          <w:tcPr>
            <w:tcW w:w="2646" w:type="dxa"/>
            <w:shd w:val="clear" w:color="auto" w:fill="auto"/>
            <w:vAlign w:val="center"/>
          </w:tcPr>
          <w:p w14:paraId="25724C7B" w14:textId="77777777" w:rsidR="00AB50C4" w:rsidRPr="00941A17" w:rsidRDefault="00000000" w:rsidP="00941A17">
            <w:r w:rsidRPr="00941A17">
              <w:t>(Valor 6%)</w:t>
            </w:r>
          </w:p>
          <w:p w14:paraId="25724C7C" w14:textId="77777777" w:rsidR="00AB50C4" w:rsidRDefault="00AB50C4">
            <w:pPr>
              <w:spacing w:after="0" w:line="240" w:lineRule="auto"/>
              <w:jc w:val="center"/>
              <w:rPr>
                <w:rFonts w:eastAsia="Times New Roman"/>
                <w:b/>
                <w:sz w:val="20"/>
                <w:szCs w:val="20"/>
                <w:lang w:val="es-DO" w:eastAsia="es-DO"/>
              </w:rPr>
            </w:pPr>
          </w:p>
        </w:tc>
      </w:tr>
    </w:tbl>
    <w:p w14:paraId="25724C7E" w14:textId="77777777" w:rsidR="00AB50C4" w:rsidRDefault="00AB50C4">
      <w:pPr>
        <w:spacing w:after="0"/>
        <w:rPr>
          <w:lang w:val="es-DO"/>
        </w:rPr>
      </w:pPr>
    </w:p>
    <w:p w14:paraId="25724C7F" w14:textId="77777777" w:rsidR="00AB50C4" w:rsidRDefault="00AB50C4">
      <w:pPr>
        <w:spacing w:after="0"/>
        <w:rPr>
          <w:lang w:val="es-DO"/>
        </w:rPr>
      </w:pPr>
    </w:p>
    <w:tbl>
      <w:tblPr>
        <w:tblStyle w:val="Tablaconcuadrcula"/>
        <w:tblpPr w:leftFromText="144" w:rightFromText="144" w:vertAnchor="text" w:horzAnchor="page" w:tblpX="1066" w:tblpY="1"/>
        <w:tblW w:w="14058" w:type="dxa"/>
        <w:tblLayout w:type="fixed"/>
        <w:tblLook w:val="04A0" w:firstRow="1" w:lastRow="0" w:firstColumn="1" w:lastColumn="0" w:noHBand="0" w:noVBand="1"/>
      </w:tblPr>
      <w:tblGrid>
        <w:gridCol w:w="2547"/>
        <w:gridCol w:w="1559"/>
        <w:gridCol w:w="142"/>
        <w:gridCol w:w="1984"/>
        <w:gridCol w:w="3119"/>
        <w:gridCol w:w="2061"/>
        <w:gridCol w:w="2646"/>
      </w:tblGrid>
      <w:tr w:rsidR="00AB50C4" w:rsidRPr="002E4034" w14:paraId="25724C83" w14:textId="77777777">
        <w:trPr>
          <w:trHeight w:val="699"/>
        </w:trPr>
        <w:tc>
          <w:tcPr>
            <w:tcW w:w="14058" w:type="dxa"/>
            <w:gridSpan w:val="7"/>
            <w:tcBorders>
              <w:bottom w:val="single" w:sz="4" w:space="0" w:color="auto"/>
            </w:tcBorders>
            <w:shd w:val="clear" w:color="auto" w:fill="17365D" w:themeFill="text2" w:themeFillShade="BF"/>
            <w:vAlign w:val="center"/>
          </w:tcPr>
          <w:p w14:paraId="25724C82" w14:textId="28D527B4" w:rsidR="00AB50C4" w:rsidRDefault="00000000" w:rsidP="00F14DF1">
            <w:pPr>
              <w:spacing w:after="0" w:line="240" w:lineRule="auto"/>
              <w:jc w:val="center"/>
              <w:rPr>
                <w:rFonts w:eastAsia="Times New Roman"/>
                <w:b/>
                <w:bCs/>
                <w:color w:val="000000" w:themeColor="text1"/>
                <w:lang w:val="es-DO" w:eastAsia="es-DO"/>
              </w:rPr>
            </w:pPr>
            <w:bookmarkStart w:id="7" w:name="Semana7"/>
            <w:r>
              <w:rPr>
                <w:rFonts w:eastAsia="Times New Roman"/>
                <w:b/>
                <w:bCs/>
                <w:color w:val="FFFFFF" w:themeColor="background1"/>
                <w:lang w:val="es-DO" w:eastAsia="es-DO"/>
              </w:rPr>
              <w:t xml:space="preserve">Semana </w:t>
            </w:r>
            <w:bookmarkEnd w:id="7"/>
            <w:r>
              <w:rPr>
                <w:rFonts w:eastAsia="Times New Roman"/>
                <w:b/>
                <w:bCs/>
                <w:color w:val="FFFFFF" w:themeColor="background1"/>
                <w:lang w:val="es-DO" w:eastAsia="es-DO"/>
              </w:rPr>
              <w:t>VII</w:t>
            </w:r>
            <w:r w:rsidR="00A650C7">
              <w:rPr>
                <w:rFonts w:eastAsia="Times New Roman"/>
                <w:b/>
                <w:bCs/>
                <w:color w:val="FFFFFF" w:themeColor="background1"/>
                <w:lang w:val="es-DO" w:eastAsia="es-DO"/>
              </w:rPr>
              <w:t xml:space="preserve">.  </w:t>
            </w:r>
            <w:r w:rsidR="00D840E1">
              <w:rPr>
                <w:rFonts w:eastAsia="Times New Roman"/>
                <w:b/>
                <w:bCs/>
                <w:color w:val="FFFFFF" w:themeColor="background1"/>
                <w:lang w:val="es-DO" w:eastAsia="es-DO"/>
              </w:rPr>
              <w:t xml:space="preserve"> L</w:t>
            </w:r>
            <w:r w:rsidR="00D840E1">
              <w:rPr>
                <w:rFonts w:eastAsia="Times New Roman"/>
                <w:b/>
                <w:bCs/>
                <w:color w:val="FFFFFF" w:themeColor="background1"/>
                <w:lang w:val="es-DO" w:eastAsia="es-DO"/>
              </w:rPr>
              <w:t>unes</w:t>
            </w:r>
            <w:r w:rsidR="00D840E1">
              <w:rPr>
                <w:rFonts w:eastAsia="Times New Roman"/>
                <w:b/>
                <w:bCs/>
                <w:color w:val="FFFFFF" w:themeColor="background1"/>
                <w:lang w:val="es-DO" w:eastAsia="es-DO"/>
              </w:rPr>
              <w:t xml:space="preserve"> </w:t>
            </w:r>
            <w:r w:rsidR="00F23694">
              <w:rPr>
                <w:rFonts w:eastAsia="Times New Roman"/>
                <w:b/>
                <w:bCs/>
                <w:color w:val="FFFFFF" w:themeColor="background1"/>
                <w:lang w:val="es-DO" w:eastAsia="es-DO"/>
              </w:rPr>
              <w:t>16</w:t>
            </w:r>
            <w:r w:rsidR="00D840E1">
              <w:rPr>
                <w:rFonts w:eastAsia="Times New Roman"/>
                <w:b/>
                <w:bCs/>
                <w:color w:val="FFFFFF" w:themeColor="background1"/>
                <w:lang w:val="es-DO" w:eastAsia="es-DO"/>
              </w:rPr>
              <w:t xml:space="preserve"> </w:t>
            </w:r>
            <w:proofErr w:type="gramStart"/>
            <w:r w:rsidR="00D840E1">
              <w:rPr>
                <w:rFonts w:eastAsia="Times New Roman"/>
                <w:b/>
                <w:bCs/>
                <w:color w:val="FFFFFF" w:themeColor="background1"/>
                <w:lang w:val="es-DO" w:eastAsia="es-DO"/>
              </w:rPr>
              <w:t xml:space="preserve">febrero </w:t>
            </w:r>
            <w:r w:rsidR="00D840E1">
              <w:rPr>
                <w:rFonts w:eastAsia="Times New Roman"/>
                <w:b/>
                <w:bCs/>
                <w:color w:val="FFFFFF" w:themeColor="background1"/>
                <w:lang w:val="es-DO" w:eastAsia="es-DO"/>
              </w:rPr>
              <w:t xml:space="preserve"> al</w:t>
            </w:r>
            <w:proofErr w:type="gramEnd"/>
            <w:r w:rsidR="00D840E1">
              <w:rPr>
                <w:rFonts w:eastAsia="Times New Roman"/>
                <w:b/>
                <w:bCs/>
                <w:color w:val="FFFFFF" w:themeColor="background1"/>
                <w:lang w:val="es-DO" w:eastAsia="es-DO"/>
              </w:rPr>
              <w:t xml:space="preserve">  viernes </w:t>
            </w:r>
            <w:r w:rsidR="00F23694">
              <w:rPr>
                <w:rFonts w:eastAsia="Times New Roman"/>
                <w:b/>
                <w:bCs/>
                <w:color w:val="FFFFFF" w:themeColor="background1"/>
                <w:lang w:val="es-DO" w:eastAsia="es-DO"/>
              </w:rPr>
              <w:t>23 febrero</w:t>
            </w:r>
            <w:r w:rsidR="00F14DF1">
              <w:rPr>
                <w:rFonts w:eastAsia="Times New Roman"/>
                <w:b/>
                <w:bCs/>
                <w:color w:val="FFFFFF" w:themeColor="background1"/>
                <w:lang w:val="es-DO" w:eastAsia="es-DO"/>
              </w:rPr>
              <w:t xml:space="preserve"> </w:t>
            </w:r>
            <w:r w:rsidR="00D840E1">
              <w:rPr>
                <w:rFonts w:eastAsia="Times New Roman"/>
                <w:b/>
                <w:bCs/>
                <w:color w:val="FFFFFF" w:themeColor="background1"/>
                <w:lang w:val="es-DO" w:eastAsia="es-DO"/>
              </w:rPr>
              <w:t xml:space="preserve"> 2024</w:t>
            </w:r>
          </w:p>
        </w:tc>
      </w:tr>
      <w:tr w:rsidR="00AB50C4" w:rsidRPr="002E4034" w14:paraId="25724C88" w14:textId="77777777">
        <w:trPr>
          <w:trHeight w:val="699"/>
        </w:trPr>
        <w:tc>
          <w:tcPr>
            <w:tcW w:w="4248" w:type="dxa"/>
            <w:gridSpan w:val="3"/>
            <w:shd w:val="clear" w:color="auto" w:fill="C6D9F1" w:themeFill="text2" w:themeFillTint="33"/>
            <w:vAlign w:val="center"/>
          </w:tcPr>
          <w:p w14:paraId="25724C84" w14:textId="77777777" w:rsidR="00AB50C4" w:rsidRDefault="00000000">
            <w:pPr>
              <w:spacing w:after="0" w:line="240" w:lineRule="auto"/>
              <w:jc w:val="center"/>
              <w:rPr>
                <w:rFonts w:ascii="Calibri" w:eastAsia="Times New Roman" w:hAnsi="Calibri" w:cs="Times New Roman"/>
                <w:b/>
                <w:bCs/>
                <w:sz w:val="22"/>
                <w:szCs w:val="22"/>
                <w:lang w:val="es-DO" w:eastAsia="es-DO"/>
              </w:rPr>
            </w:pPr>
            <w:r>
              <w:rPr>
                <w:rFonts w:eastAsia="Times New Roman"/>
                <w:b/>
                <w:bCs/>
                <w:lang w:val="es-DO" w:eastAsia="es-DO"/>
              </w:rPr>
              <w:t>Competencias Específicas</w:t>
            </w:r>
          </w:p>
        </w:tc>
        <w:tc>
          <w:tcPr>
            <w:tcW w:w="9810" w:type="dxa"/>
            <w:gridSpan w:val="4"/>
            <w:vAlign w:val="center"/>
          </w:tcPr>
          <w:p w14:paraId="25724C85"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 xml:space="preserve">EA1: Recopilar información del análisis de situación de salud (ASIS) interpretando los datos obtenidos en la aplicación de los instrumentos de </w:t>
            </w:r>
          </w:p>
          <w:p w14:paraId="25724C86"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 xml:space="preserve">trabajo comunitario para establecer un diagnóstico de la comunidad. Actividades Prácticas </w:t>
            </w:r>
          </w:p>
          <w:p w14:paraId="25724C87"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 xml:space="preserve"> EA2: Aceptar las diferencias culturales y/o sociales promoviendo la justicia, los derechos de las personas</w:t>
            </w:r>
          </w:p>
        </w:tc>
      </w:tr>
      <w:tr w:rsidR="00AB50C4" w:rsidRPr="002E4034" w14:paraId="25724C8C" w14:textId="77777777">
        <w:trPr>
          <w:trHeight w:val="699"/>
        </w:trPr>
        <w:tc>
          <w:tcPr>
            <w:tcW w:w="4248" w:type="dxa"/>
            <w:gridSpan w:val="3"/>
            <w:shd w:val="clear" w:color="auto" w:fill="C6D9F1" w:themeFill="text2" w:themeFillTint="33"/>
            <w:vAlign w:val="center"/>
          </w:tcPr>
          <w:p w14:paraId="25724C89" w14:textId="77777777" w:rsidR="00AB50C4" w:rsidRDefault="00000000">
            <w:pPr>
              <w:spacing w:after="0" w:line="240" w:lineRule="auto"/>
              <w:jc w:val="center"/>
              <w:outlineLvl w:val="0"/>
              <w:rPr>
                <w:rFonts w:ascii="Calibri" w:eastAsia="Times New Roman" w:hAnsi="Calibri" w:cs="Times New Roman"/>
                <w:b/>
                <w:bCs/>
                <w:sz w:val="22"/>
                <w:szCs w:val="22"/>
                <w:lang w:val="es-DO" w:eastAsia="es-DO"/>
              </w:rPr>
            </w:pPr>
            <w:r>
              <w:rPr>
                <w:rFonts w:eastAsia="Times New Roman"/>
                <w:b/>
                <w:bCs/>
                <w:lang w:val="es-DO" w:eastAsia="es-DO"/>
              </w:rPr>
              <w:lastRenderedPageBreak/>
              <w:t>Unidad. Contenidos básicos</w:t>
            </w:r>
          </w:p>
        </w:tc>
        <w:tc>
          <w:tcPr>
            <w:tcW w:w="9810" w:type="dxa"/>
            <w:gridSpan w:val="4"/>
            <w:vAlign w:val="center"/>
          </w:tcPr>
          <w:p w14:paraId="25724C8A" w14:textId="77777777" w:rsidR="00AB50C4" w:rsidRDefault="00000000">
            <w:pPr>
              <w:spacing w:after="0" w:line="240" w:lineRule="auto"/>
              <w:jc w:val="center"/>
              <w:rPr>
                <w:rFonts w:eastAsia="Times New Roman"/>
                <w:b/>
                <w:bCs/>
                <w:lang w:val="es-DO" w:eastAsia="es-DO"/>
              </w:rPr>
            </w:pPr>
            <w:r>
              <w:rPr>
                <w:rFonts w:eastAsia="Times New Roman"/>
                <w:b/>
                <w:bCs/>
                <w:lang w:val="es-DO" w:eastAsia="es-DO"/>
              </w:rPr>
              <w:t>Actualización de fichas familiares y aplicación de encuestas.</w:t>
            </w:r>
          </w:p>
          <w:p w14:paraId="25724C8B" w14:textId="77777777" w:rsidR="00AB50C4" w:rsidRDefault="00000000">
            <w:pPr>
              <w:spacing w:after="0" w:line="240" w:lineRule="auto"/>
              <w:jc w:val="center"/>
              <w:rPr>
                <w:rFonts w:eastAsia="Times New Roman"/>
                <w:b/>
                <w:bCs/>
                <w:lang w:val="es-DO" w:eastAsia="es-DO"/>
              </w:rPr>
            </w:pPr>
            <w:r>
              <w:rPr>
                <w:rFonts w:eastAsia="Times New Roman"/>
                <w:b/>
                <w:bCs/>
                <w:lang w:val="es-DO" w:eastAsia="es-DO"/>
              </w:rPr>
              <w:t>Auditoría de los datos recolectados</w:t>
            </w:r>
          </w:p>
        </w:tc>
      </w:tr>
      <w:tr w:rsidR="00AB50C4" w14:paraId="25724C92" w14:textId="77777777">
        <w:trPr>
          <w:trHeight w:val="699"/>
        </w:trPr>
        <w:tc>
          <w:tcPr>
            <w:tcW w:w="6232" w:type="dxa"/>
            <w:gridSpan w:val="4"/>
            <w:shd w:val="clear" w:color="auto" w:fill="C6D9F1" w:themeFill="text2" w:themeFillTint="33"/>
            <w:vAlign w:val="center"/>
          </w:tcPr>
          <w:p w14:paraId="25724C8D"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Teóricas</w:t>
            </w:r>
          </w:p>
          <w:p w14:paraId="25724C8E" w14:textId="77777777" w:rsidR="00AB50C4" w:rsidRDefault="00000000">
            <w:pPr>
              <w:spacing w:after="0" w:line="240" w:lineRule="auto"/>
              <w:jc w:val="center"/>
              <w:outlineLvl w:val="0"/>
              <w:rPr>
                <w:rFonts w:eastAsia="Times New Roman"/>
                <w:b/>
                <w:bCs/>
                <w:lang w:eastAsia="es-DO"/>
              </w:rPr>
            </w:pPr>
            <w:r>
              <w:rPr>
                <w:rFonts w:eastAsia="Times New Roman"/>
                <w:b/>
                <w:bCs/>
                <w:lang w:val="es-DO" w:eastAsia="es-DO"/>
              </w:rPr>
              <w:t>(Fecha exacta)</w:t>
            </w:r>
          </w:p>
        </w:tc>
        <w:tc>
          <w:tcPr>
            <w:tcW w:w="7826" w:type="dxa"/>
            <w:gridSpan w:val="3"/>
            <w:shd w:val="clear" w:color="auto" w:fill="C6D9F1" w:themeFill="text2" w:themeFillTint="33"/>
            <w:vAlign w:val="center"/>
          </w:tcPr>
          <w:p w14:paraId="25724C8F"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Prácticas</w:t>
            </w:r>
          </w:p>
          <w:p w14:paraId="25724C90"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 xml:space="preserve"> (Fecha exacta)</w:t>
            </w:r>
          </w:p>
          <w:p w14:paraId="25724C91" w14:textId="77777777" w:rsidR="00AB50C4" w:rsidRDefault="00AB50C4">
            <w:pPr>
              <w:tabs>
                <w:tab w:val="left" w:pos="8647"/>
              </w:tabs>
              <w:spacing w:after="0" w:line="240" w:lineRule="auto"/>
              <w:jc w:val="center"/>
              <w:rPr>
                <w:rFonts w:eastAsia="Times New Roman"/>
                <w:b/>
                <w:bCs/>
                <w:lang w:val="es-DO" w:eastAsia="es-DO"/>
              </w:rPr>
            </w:pPr>
          </w:p>
        </w:tc>
      </w:tr>
      <w:tr w:rsidR="00AB50C4" w14:paraId="25724C9A" w14:textId="77777777">
        <w:trPr>
          <w:trHeight w:val="699"/>
        </w:trPr>
        <w:tc>
          <w:tcPr>
            <w:tcW w:w="2547" w:type="dxa"/>
            <w:shd w:val="clear" w:color="auto" w:fill="FFFFCC"/>
            <w:vAlign w:val="center"/>
          </w:tcPr>
          <w:p w14:paraId="25724C93" w14:textId="77777777" w:rsidR="00AB50C4" w:rsidRDefault="00000000">
            <w:pPr>
              <w:spacing w:after="0" w:line="240" w:lineRule="auto"/>
              <w:jc w:val="center"/>
              <w:outlineLvl w:val="0"/>
              <w:rPr>
                <w:rFonts w:eastAsia="Times New Roman"/>
                <w:b/>
                <w:bCs/>
                <w:sz w:val="22"/>
                <w:szCs w:val="22"/>
                <w:lang w:val="es-DO" w:eastAsia="es-DO"/>
              </w:rPr>
            </w:pPr>
            <w:r>
              <w:rPr>
                <w:rFonts w:eastAsia="Times New Roman"/>
                <w:b/>
                <w:bCs/>
                <w:sz w:val="22"/>
                <w:szCs w:val="22"/>
                <w:lang w:val="es-DO" w:eastAsia="es-DO"/>
              </w:rPr>
              <w:t>Compromisos de lectura</w:t>
            </w:r>
            <w:r>
              <w:rPr>
                <w:rFonts w:ascii="Times New Roman" w:eastAsia="Times New Roman" w:hAnsi="Times New Roman" w:cs="Times New Roman"/>
                <w:b/>
                <w:bCs/>
                <w:color w:val="5F497A" w:themeColor="accent4" w:themeShade="BF"/>
                <w:sz w:val="22"/>
                <w:szCs w:val="22"/>
                <w:lang w:val="es-DO" w:eastAsia="es-DO"/>
              </w:rPr>
              <w:t>*</w:t>
            </w:r>
          </w:p>
          <w:p w14:paraId="25724C94" w14:textId="77777777" w:rsidR="00AB50C4" w:rsidRDefault="00AB50C4">
            <w:pPr>
              <w:spacing w:after="0" w:line="240" w:lineRule="auto"/>
              <w:jc w:val="center"/>
              <w:outlineLvl w:val="0"/>
              <w:rPr>
                <w:rFonts w:eastAsia="Times New Roman"/>
                <w:b/>
                <w:bCs/>
                <w:sz w:val="22"/>
                <w:szCs w:val="22"/>
                <w:lang w:val="es-DO" w:eastAsia="es-DO"/>
              </w:rPr>
            </w:pPr>
          </w:p>
        </w:tc>
        <w:tc>
          <w:tcPr>
            <w:tcW w:w="1559" w:type="dxa"/>
            <w:shd w:val="clear" w:color="auto" w:fill="FFFFCC"/>
            <w:vAlign w:val="center"/>
          </w:tcPr>
          <w:p w14:paraId="25724C95" w14:textId="77777777" w:rsidR="00AB50C4" w:rsidRDefault="00000000">
            <w:pPr>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126" w:type="dxa"/>
            <w:gridSpan w:val="2"/>
            <w:shd w:val="clear" w:color="auto" w:fill="FFFFCC"/>
            <w:vAlign w:val="center"/>
          </w:tcPr>
          <w:p w14:paraId="25724C96" w14:textId="77777777" w:rsidR="00AB50C4" w:rsidRDefault="00000000">
            <w:pPr>
              <w:spacing w:after="0" w:line="240" w:lineRule="auto"/>
              <w:jc w:val="center"/>
              <w:rPr>
                <w:rFonts w:eastAsia="Times New Roman"/>
                <w:b/>
                <w:bCs/>
                <w:sz w:val="22"/>
                <w:szCs w:val="22"/>
                <w:lang w:val="es-DO" w:eastAsia="es-DO"/>
              </w:rPr>
            </w:pPr>
            <w:proofErr w:type="spellStart"/>
            <w:r>
              <w:rPr>
                <w:rFonts w:eastAsia="Times New Roman"/>
                <w:b/>
                <w:bCs/>
                <w:sz w:val="22"/>
                <w:szCs w:val="22"/>
                <w:lang w:eastAsia="es-DO"/>
              </w:rPr>
              <w:t>Evaluación</w:t>
            </w:r>
            <w:proofErr w:type="spellEnd"/>
          </w:p>
        </w:tc>
        <w:tc>
          <w:tcPr>
            <w:tcW w:w="3119" w:type="dxa"/>
            <w:shd w:val="clear" w:color="auto" w:fill="FFFFCC"/>
            <w:vAlign w:val="center"/>
          </w:tcPr>
          <w:p w14:paraId="25724C97" w14:textId="77777777" w:rsidR="00AB50C4" w:rsidRDefault="00000000">
            <w:pPr>
              <w:pStyle w:val="Ttulo1"/>
              <w:spacing w:before="0" w:line="240" w:lineRule="auto"/>
              <w:jc w:val="center"/>
              <w:rPr>
                <w:rFonts w:cs="Arial"/>
                <w:sz w:val="22"/>
                <w:szCs w:val="22"/>
                <w:lang w:val="en-US" w:eastAsia="es-DO"/>
              </w:rPr>
            </w:pPr>
            <w:r>
              <w:rPr>
                <w:rFonts w:cs="Arial"/>
                <w:sz w:val="22"/>
                <w:szCs w:val="22"/>
                <w:lang w:eastAsia="es-DO"/>
              </w:rPr>
              <w:t>Compromisos de lectura</w:t>
            </w:r>
          </w:p>
        </w:tc>
        <w:tc>
          <w:tcPr>
            <w:tcW w:w="2061" w:type="dxa"/>
            <w:shd w:val="clear" w:color="auto" w:fill="FFFFCC"/>
            <w:vAlign w:val="center"/>
          </w:tcPr>
          <w:p w14:paraId="25724C98" w14:textId="77777777" w:rsidR="00AB50C4" w:rsidRDefault="00000000">
            <w:pPr>
              <w:tabs>
                <w:tab w:val="left" w:pos="179"/>
              </w:tabs>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646" w:type="dxa"/>
            <w:shd w:val="clear" w:color="auto" w:fill="FFFFCC"/>
            <w:vAlign w:val="center"/>
          </w:tcPr>
          <w:p w14:paraId="25724C99" w14:textId="77777777" w:rsidR="00AB50C4" w:rsidRDefault="00000000">
            <w:pPr>
              <w:pStyle w:val="Ttulo1"/>
              <w:spacing w:before="0" w:line="240" w:lineRule="auto"/>
              <w:jc w:val="center"/>
              <w:rPr>
                <w:rFonts w:cs="Arial"/>
                <w:sz w:val="22"/>
                <w:szCs w:val="22"/>
                <w:lang w:eastAsia="es-DO"/>
              </w:rPr>
            </w:pPr>
            <w:proofErr w:type="spellStart"/>
            <w:r>
              <w:rPr>
                <w:rFonts w:cs="Arial"/>
                <w:sz w:val="22"/>
                <w:szCs w:val="22"/>
                <w:lang w:val="en-US" w:eastAsia="es-DO"/>
              </w:rPr>
              <w:t>Evaluación</w:t>
            </w:r>
            <w:proofErr w:type="spellEnd"/>
          </w:p>
        </w:tc>
      </w:tr>
      <w:tr w:rsidR="00AB50C4" w14:paraId="25724CC0" w14:textId="77777777">
        <w:trPr>
          <w:trHeight w:val="535"/>
        </w:trPr>
        <w:tc>
          <w:tcPr>
            <w:tcW w:w="2547" w:type="dxa"/>
            <w:shd w:val="clear" w:color="auto" w:fill="auto"/>
            <w:vAlign w:val="center"/>
          </w:tcPr>
          <w:p w14:paraId="25724C9B"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9C"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9D"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9E"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9F"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A0"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A1"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A2"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A3"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A4"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A5"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A6"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A7"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A8"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A9"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AA"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AB"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tc>
        <w:tc>
          <w:tcPr>
            <w:tcW w:w="1559" w:type="dxa"/>
            <w:shd w:val="clear" w:color="auto" w:fill="auto"/>
            <w:vAlign w:val="center"/>
          </w:tcPr>
          <w:p w14:paraId="25724CAC" w14:textId="77777777" w:rsidR="00AB50C4" w:rsidRDefault="00AB50C4">
            <w:pPr>
              <w:spacing w:after="0" w:line="240" w:lineRule="auto"/>
              <w:jc w:val="center"/>
              <w:rPr>
                <w:rFonts w:eastAsia="Times New Roman"/>
                <w:b/>
                <w:lang w:val="es-DO" w:eastAsia="es-DO"/>
              </w:rPr>
            </w:pPr>
          </w:p>
          <w:p w14:paraId="25724CAD" w14:textId="77777777" w:rsidR="00AB50C4" w:rsidRDefault="00AB50C4">
            <w:pPr>
              <w:spacing w:after="0" w:line="240" w:lineRule="auto"/>
              <w:jc w:val="center"/>
              <w:rPr>
                <w:rFonts w:eastAsia="Times New Roman"/>
                <w:lang w:val="es-DO" w:eastAsia="es-DO"/>
              </w:rPr>
            </w:pPr>
          </w:p>
        </w:tc>
        <w:tc>
          <w:tcPr>
            <w:tcW w:w="2126" w:type="dxa"/>
            <w:gridSpan w:val="2"/>
            <w:shd w:val="clear" w:color="auto" w:fill="auto"/>
            <w:vAlign w:val="center"/>
          </w:tcPr>
          <w:p w14:paraId="25724CAE" w14:textId="77777777" w:rsidR="00AB50C4" w:rsidRDefault="00AB50C4">
            <w:pPr>
              <w:spacing w:after="0" w:line="240" w:lineRule="auto"/>
              <w:jc w:val="center"/>
              <w:rPr>
                <w:rFonts w:eastAsia="Times New Roman"/>
                <w:b/>
                <w:sz w:val="20"/>
                <w:szCs w:val="20"/>
                <w:lang w:val="es-DO" w:eastAsia="es-DO"/>
              </w:rPr>
            </w:pPr>
          </w:p>
        </w:tc>
        <w:tc>
          <w:tcPr>
            <w:tcW w:w="3119" w:type="dxa"/>
            <w:shd w:val="clear" w:color="auto" w:fill="auto"/>
            <w:vAlign w:val="center"/>
          </w:tcPr>
          <w:p w14:paraId="25724CAF" w14:textId="77777777" w:rsidR="00AB50C4" w:rsidRDefault="00AB50C4">
            <w:pPr>
              <w:spacing w:after="0" w:line="240" w:lineRule="auto"/>
              <w:jc w:val="center"/>
              <w:rPr>
                <w:rFonts w:eastAsia="Times New Roman"/>
                <w:sz w:val="20"/>
                <w:szCs w:val="20"/>
                <w:lang w:val="es-DO" w:eastAsia="es-DO"/>
              </w:rPr>
            </w:pPr>
          </w:p>
          <w:p w14:paraId="25724CB0" w14:textId="77777777" w:rsidR="00AB50C4" w:rsidRDefault="00000000">
            <w:pPr>
              <w:spacing w:after="0" w:line="240" w:lineRule="auto"/>
              <w:jc w:val="center"/>
              <w:rPr>
                <w:rFonts w:eastAsia="Times New Roman"/>
                <w:sz w:val="20"/>
                <w:szCs w:val="20"/>
                <w:lang w:val="es-DO" w:eastAsia="es-DO"/>
              </w:rPr>
            </w:pPr>
            <w:r>
              <w:rPr>
                <w:rFonts w:eastAsia="Times New Roman"/>
                <w:sz w:val="20"/>
                <w:szCs w:val="20"/>
                <w:lang w:val="es-DO" w:eastAsia="es-DO"/>
              </w:rPr>
              <w:t>Guía para la elaboración del análisis de la situación de salud en la atención primaria</w:t>
            </w:r>
          </w:p>
          <w:p w14:paraId="25724CB1" w14:textId="77777777" w:rsidR="00AB50C4" w:rsidRDefault="00000000">
            <w:pPr>
              <w:spacing w:after="0" w:line="240" w:lineRule="auto"/>
              <w:jc w:val="center"/>
              <w:rPr>
                <w:rFonts w:eastAsia="Times New Roman"/>
                <w:sz w:val="20"/>
                <w:szCs w:val="20"/>
                <w:lang w:val="es-DO" w:eastAsia="es-DO"/>
              </w:rPr>
            </w:pPr>
            <w:hyperlink r:id="rId12" w:history="1">
              <w:r>
                <w:rPr>
                  <w:rStyle w:val="Hipervnculo"/>
                  <w:rFonts w:ascii="Calibri" w:eastAsia="Times New Roman" w:hAnsi="Calibri" w:cs="Times New Roman"/>
                  <w:sz w:val="20"/>
                  <w:szCs w:val="20"/>
                  <w:lang w:val="es-DO" w:eastAsia="es-DO"/>
                </w:rPr>
                <w:t>http://scielo.sld.cu/scielo.php?script=sci_arttext&amp;pid=S0864-21252006000300002</w:t>
              </w:r>
            </w:hyperlink>
            <w:r>
              <w:rPr>
                <w:rFonts w:eastAsia="Times New Roman"/>
                <w:sz w:val="20"/>
                <w:szCs w:val="20"/>
                <w:lang w:val="es-DO" w:eastAsia="es-DO"/>
              </w:rPr>
              <w:t xml:space="preserve"> </w:t>
            </w:r>
          </w:p>
          <w:p w14:paraId="25724CB2" w14:textId="77777777" w:rsidR="00AB50C4" w:rsidRDefault="00AB50C4">
            <w:pPr>
              <w:spacing w:after="0" w:line="240" w:lineRule="auto"/>
              <w:jc w:val="center"/>
              <w:rPr>
                <w:rFonts w:eastAsia="Times New Roman"/>
                <w:sz w:val="20"/>
                <w:szCs w:val="20"/>
                <w:lang w:val="es-DO" w:eastAsia="es-DO"/>
              </w:rPr>
            </w:pPr>
          </w:p>
          <w:p w14:paraId="25724CB3" w14:textId="77777777" w:rsidR="00AB50C4" w:rsidRDefault="00000000">
            <w:pPr>
              <w:spacing w:after="0" w:line="240" w:lineRule="auto"/>
              <w:jc w:val="center"/>
              <w:rPr>
                <w:rFonts w:eastAsia="Times New Roman"/>
                <w:sz w:val="20"/>
                <w:szCs w:val="20"/>
                <w:lang w:val="es-DO" w:eastAsia="es-DO"/>
              </w:rPr>
            </w:pPr>
            <w:r>
              <w:rPr>
                <w:rFonts w:eastAsia="Times New Roman"/>
                <w:sz w:val="20"/>
                <w:szCs w:val="20"/>
                <w:lang w:val="es-DO" w:eastAsia="es-DO"/>
              </w:rPr>
              <w:t>República Dominicana</w:t>
            </w:r>
          </w:p>
          <w:p w14:paraId="25724CB4" w14:textId="77777777" w:rsidR="00AB50C4" w:rsidRDefault="00000000">
            <w:pPr>
              <w:spacing w:after="0" w:line="240" w:lineRule="auto"/>
              <w:jc w:val="center"/>
              <w:rPr>
                <w:rFonts w:eastAsia="Times New Roman"/>
                <w:sz w:val="20"/>
                <w:szCs w:val="20"/>
                <w:lang w:val="es-DO" w:eastAsia="es-DO"/>
              </w:rPr>
            </w:pPr>
            <w:r>
              <w:rPr>
                <w:rFonts w:eastAsia="Times New Roman"/>
                <w:sz w:val="20"/>
                <w:szCs w:val="20"/>
                <w:lang w:val="es-DO" w:eastAsia="es-DO"/>
              </w:rPr>
              <w:t>Ministerio de Salud Pública</w:t>
            </w:r>
          </w:p>
          <w:p w14:paraId="25724CB5" w14:textId="77777777" w:rsidR="00AB50C4" w:rsidRDefault="00000000">
            <w:pPr>
              <w:spacing w:after="0" w:line="240" w:lineRule="auto"/>
              <w:jc w:val="center"/>
              <w:rPr>
                <w:rFonts w:eastAsia="Times New Roman"/>
                <w:sz w:val="20"/>
                <w:szCs w:val="20"/>
                <w:lang w:val="es-DO" w:eastAsia="es-DO"/>
              </w:rPr>
            </w:pPr>
            <w:r>
              <w:rPr>
                <w:rFonts w:eastAsia="Times New Roman"/>
                <w:sz w:val="20"/>
                <w:szCs w:val="20"/>
                <w:lang w:val="es-DO" w:eastAsia="es-DO"/>
              </w:rPr>
              <w:t>Guía Metodológica para el Análisis de</w:t>
            </w:r>
          </w:p>
          <w:p w14:paraId="25724CB6" w14:textId="77777777" w:rsidR="00AB50C4" w:rsidRDefault="00000000">
            <w:pPr>
              <w:spacing w:after="0" w:line="240" w:lineRule="auto"/>
              <w:jc w:val="center"/>
              <w:rPr>
                <w:rFonts w:eastAsia="Times New Roman"/>
                <w:sz w:val="20"/>
                <w:szCs w:val="20"/>
                <w:lang w:val="es-DO" w:eastAsia="es-DO"/>
              </w:rPr>
            </w:pPr>
            <w:r>
              <w:rPr>
                <w:rFonts w:eastAsia="Times New Roman"/>
                <w:sz w:val="20"/>
                <w:szCs w:val="20"/>
                <w:lang w:val="es-DO" w:eastAsia="es-DO"/>
              </w:rPr>
              <w:t>Situación de Salud</w:t>
            </w:r>
          </w:p>
          <w:p w14:paraId="25724CB7" w14:textId="77777777" w:rsidR="00AB50C4" w:rsidRDefault="00AB50C4">
            <w:pPr>
              <w:spacing w:after="0" w:line="240" w:lineRule="auto"/>
              <w:jc w:val="center"/>
              <w:rPr>
                <w:rFonts w:eastAsia="Times New Roman"/>
                <w:sz w:val="20"/>
                <w:szCs w:val="20"/>
                <w:lang w:val="es-DO" w:eastAsia="es-DO"/>
              </w:rPr>
            </w:pPr>
          </w:p>
          <w:p w14:paraId="25724CB8" w14:textId="77777777" w:rsidR="00AB50C4" w:rsidRDefault="00000000">
            <w:pPr>
              <w:spacing w:after="0" w:line="240" w:lineRule="auto"/>
              <w:jc w:val="center"/>
              <w:rPr>
                <w:rFonts w:eastAsia="Times New Roman"/>
                <w:sz w:val="20"/>
                <w:szCs w:val="20"/>
                <w:lang w:val="es-DO" w:eastAsia="es-DO"/>
              </w:rPr>
            </w:pPr>
            <w:hyperlink r:id="rId13" w:history="1">
              <w:r>
                <w:rPr>
                  <w:rStyle w:val="Hipervnculo"/>
                  <w:rFonts w:ascii="Calibri" w:eastAsia="Times New Roman" w:hAnsi="Calibri" w:cs="Times New Roman"/>
                  <w:sz w:val="20"/>
                  <w:szCs w:val="20"/>
                  <w:lang w:val="es-DO" w:eastAsia="es-DO"/>
                </w:rPr>
                <w:t>http://digepisalud.gob.do/docs/Analisis%20de%20Situacion/Analisis%20de%20Situacion%20de%20Salud/Borrador%20Guia%20ASIS%20dor2013.pdf</w:t>
              </w:r>
            </w:hyperlink>
            <w:r>
              <w:rPr>
                <w:rFonts w:eastAsia="Times New Roman"/>
                <w:sz w:val="20"/>
                <w:szCs w:val="20"/>
                <w:lang w:val="es-DO" w:eastAsia="es-DO"/>
              </w:rPr>
              <w:t xml:space="preserve">  </w:t>
            </w:r>
          </w:p>
        </w:tc>
        <w:tc>
          <w:tcPr>
            <w:tcW w:w="2061" w:type="dxa"/>
            <w:shd w:val="clear" w:color="auto" w:fill="auto"/>
            <w:vAlign w:val="center"/>
          </w:tcPr>
          <w:p w14:paraId="25724CB9" w14:textId="77777777" w:rsidR="00AB50C4" w:rsidRDefault="00AB50C4">
            <w:pPr>
              <w:tabs>
                <w:tab w:val="left" w:pos="179"/>
              </w:tabs>
              <w:spacing w:after="0" w:line="240" w:lineRule="auto"/>
              <w:jc w:val="center"/>
              <w:rPr>
                <w:rFonts w:eastAsia="Times New Roman"/>
                <w:sz w:val="20"/>
                <w:szCs w:val="20"/>
                <w:lang w:val="es-DO" w:eastAsia="es-DO"/>
              </w:rPr>
            </w:pPr>
          </w:p>
          <w:p w14:paraId="25724CBA" w14:textId="77777777" w:rsidR="00AB50C4" w:rsidRDefault="00000000">
            <w:pPr>
              <w:tabs>
                <w:tab w:val="left" w:pos="179"/>
              </w:tabs>
              <w:spacing w:after="0" w:line="240" w:lineRule="auto"/>
              <w:jc w:val="center"/>
              <w:rPr>
                <w:rFonts w:eastAsia="Times New Roman"/>
                <w:sz w:val="20"/>
                <w:szCs w:val="20"/>
                <w:lang w:val="es-DO" w:eastAsia="es-DO"/>
              </w:rPr>
            </w:pPr>
            <w:r>
              <w:rPr>
                <w:rFonts w:eastAsia="Times New Roman"/>
                <w:sz w:val="20"/>
                <w:szCs w:val="20"/>
                <w:lang w:val="es-DO" w:eastAsia="es-DO"/>
              </w:rPr>
              <w:t>Revisión y auditoría de los datos recolectados.</w:t>
            </w:r>
          </w:p>
          <w:p w14:paraId="25724CBB" w14:textId="77777777" w:rsidR="00AB50C4" w:rsidRDefault="00000000">
            <w:pPr>
              <w:tabs>
                <w:tab w:val="left" w:pos="179"/>
              </w:tabs>
              <w:spacing w:after="0" w:line="240" w:lineRule="auto"/>
              <w:jc w:val="center"/>
              <w:rPr>
                <w:rFonts w:eastAsia="Times New Roman"/>
                <w:sz w:val="20"/>
                <w:szCs w:val="20"/>
                <w:lang w:val="es-DO" w:eastAsia="es-DO"/>
              </w:rPr>
            </w:pPr>
            <w:r>
              <w:rPr>
                <w:rFonts w:eastAsia="Times New Roman"/>
                <w:sz w:val="20"/>
                <w:szCs w:val="20"/>
                <w:lang w:val="es-DO" w:eastAsia="es-DO"/>
              </w:rPr>
              <w:t>Asincrónico:</w:t>
            </w:r>
          </w:p>
          <w:p w14:paraId="25724CBC" w14:textId="77777777" w:rsidR="00AB50C4" w:rsidRDefault="00000000">
            <w:pPr>
              <w:tabs>
                <w:tab w:val="left" w:pos="179"/>
              </w:tabs>
              <w:spacing w:after="0" w:line="240" w:lineRule="auto"/>
              <w:jc w:val="center"/>
              <w:rPr>
                <w:rFonts w:eastAsia="Times New Roman"/>
                <w:sz w:val="20"/>
                <w:szCs w:val="20"/>
                <w:lang w:val="es-DO" w:eastAsia="es-DO"/>
              </w:rPr>
            </w:pPr>
            <w:r>
              <w:rPr>
                <w:rFonts w:eastAsia="Times New Roman"/>
                <w:sz w:val="20"/>
                <w:szCs w:val="20"/>
                <w:lang w:val="es-DO" w:eastAsia="es-DO"/>
              </w:rPr>
              <w:t>Realizar consolidado de datos recolectados.</w:t>
            </w:r>
          </w:p>
          <w:p w14:paraId="25724CBD" w14:textId="77777777" w:rsidR="00AB50C4" w:rsidRDefault="00000000">
            <w:pPr>
              <w:tabs>
                <w:tab w:val="left" w:pos="179"/>
              </w:tabs>
              <w:spacing w:after="0" w:line="240" w:lineRule="auto"/>
              <w:jc w:val="center"/>
              <w:rPr>
                <w:rFonts w:eastAsia="Times New Roman"/>
                <w:sz w:val="20"/>
                <w:szCs w:val="20"/>
                <w:lang w:val="es-DO" w:eastAsia="es-DO"/>
              </w:rPr>
            </w:pPr>
            <w:r>
              <w:rPr>
                <w:rFonts w:eastAsia="Times New Roman"/>
                <w:sz w:val="20"/>
                <w:szCs w:val="20"/>
                <w:lang w:val="es-DO" w:eastAsia="es-DO"/>
              </w:rPr>
              <w:t xml:space="preserve"> </w:t>
            </w:r>
          </w:p>
        </w:tc>
        <w:tc>
          <w:tcPr>
            <w:tcW w:w="2646" w:type="dxa"/>
            <w:shd w:val="clear" w:color="auto" w:fill="auto"/>
            <w:vAlign w:val="center"/>
          </w:tcPr>
          <w:p w14:paraId="25724CBE" w14:textId="77777777" w:rsidR="00AB50C4" w:rsidRPr="00941A17" w:rsidRDefault="00000000" w:rsidP="00941A17">
            <w:r w:rsidRPr="00941A17">
              <w:t>(Valor 7%)</w:t>
            </w:r>
          </w:p>
          <w:p w14:paraId="25724CBF" w14:textId="77777777" w:rsidR="00AB50C4" w:rsidRDefault="00AB50C4">
            <w:pPr>
              <w:spacing w:after="0" w:line="240" w:lineRule="auto"/>
              <w:jc w:val="center"/>
              <w:rPr>
                <w:rFonts w:eastAsia="Times New Roman"/>
                <w:b/>
                <w:sz w:val="20"/>
                <w:szCs w:val="20"/>
                <w:lang w:val="es-DO" w:eastAsia="es-DO"/>
              </w:rPr>
            </w:pPr>
          </w:p>
        </w:tc>
      </w:tr>
    </w:tbl>
    <w:p w14:paraId="25724CC1" w14:textId="77777777" w:rsidR="00AB50C4" w:rsidRDefault="00AB50C4">
      <w:pPr>
        <w:spacing w:after="0"/>
        <w:rPr>
          <w:lang w:val="es-DO"/>
        </w:rPr>
      </w:pPr>
    </w:p>
    <w:tbl>
      <w:tblPr>
        <w:tblStyle w:val="Tablaconcuadrcula"/>
        <w:tblpPr w:leftFromText="144" w:rightFromText="144" w:vertAnchor="text" w:horzAnchor="page" w:tblpX="1066" w:tblpY="1"/>
        <w:tblW w:w="14058" w:type="dxa"/>
        <w:tblLayout w:type="fixed"/>
        <w:tblLook w:val="04A0" w:firstRow="1" w:lastRow="0" w:firstColumn="1" w:lastColumn="0" w:noHBand="0" w:noVBand="1"/>
      </w:tblPr>
      <w:tblGrid>
        <w:gridCol w:w="2547"/>
        <w:gridCol w:w="1559"/>
        <w:gridCol w:w="142"/>
        <w:gridCol w:w="2835"/>
        <w:gridCol w:w="2268"/>
        <w:gridCol w:w="2061"/>
        <w:gridCol w:w="2646"/>
      </w:tblGrid>
      <w:tr w:rsidR="00AB50C4" w:rsidRPr="002E4034" w14:paraId="25724CC3" w14:textId="77777777">
        <w:trPr>
          <w:trHeight w:val="699"/>
        </w:trPr>
        <w:tc>
          <w:tcPr>
            <w:tcW w:w="14058" w:type="dxa"/>
            <w:gridSpan w:val="7"/>
            <w:tcBorders>
              <w:bottom w:val="single" w:sz="4" w:space="0" w:color="auto"/>
            </w:tcBorders>
            <w:shd w:val="clear" w:color="auto" w:fill="17365D" w:themeFill="text2" w:themeFillShade="BF"/>
            <w:vAlign w:val="center"/>
          </w:tcPr>
          <w:p w14:paraId="25724CC2" w14:textId="7FECD628" w:rsidR="00AB50C4" w:rsidRDefault="00000000">
            <w:pPr>
              <w:spacing w:after="0" w:line="240" w:lineRule="auto"/>
              <w:jc w:val="center"/>
              <w:rPr>
                <w:rFonts w:eastAsia="Times New Roman"/>
                <w:b/>
                <w:bCs/>
                <w:color w:val="000000" w:themeColor="text1"/>
                <w:lang w:val="es-DO" w:eastAsia="es-DO"/>
              </w:rPr>
            </w:pPr>
            <w:bookmarkStart w:id="8" w:name="Semana8"/>
            <w:r>
              <w:rPr>
                <w:rFonts w:eastAsia="Times New Roman"/>
                <w:b/>
                <w:bCs/>
                <w:color w:val="FFFFFF" w:themeColor="background1"/>
                <w:lang w:val="es-DO" w:eastAsia="es-DO"/>
              </w:rPr>
              <w:t xml:space="preserve">Semana </w:t>
            </w:r>
            <w:bookmarkEnd w:id="8"/>
            <w:r>
              <w:rPr>
                <w:rFonts w:eastAsia="Times New Roman"/>
                <w:b/>
                <w:bCs/>
                <w:color w:val="FFFFFF" w:themeColor="background1"/>
                <w:lang w:val="es-DO" w:eastAsia="es-DO"/>
              </w:rPr>
              <w:t xml:space="preserve">VIII:  </w:t>
            </w:r>
            <w:r w:rsidR="00141927">
              <w:rPr>
                <w:rFonts w:eastAsia="Times New Roman"/>
                <w:b/>
                <w:bCs/>
                <w:color w:val="FFFFFF" w:themeColor="background1"/>
                <w:lang w:val="es-DO" w:eastAsia="es-DO"/>
              </w:rPr>
              <w:t xml:space="preserve"> lu</w:t>
            </w:r>
            <w:r w:rsidR="00141927">
              <w:rPr>
                <w:rFonts w:eastAsia="Times New Roman"/>
                <w:b/>
                <w:bCs/>
                <w:color w:val="FFFFFF" w:themeColor="background1"/>
                <w:lang w:val="es-DO" w:eastAsia="es-DO"/>
              </w:rPr>
              <w:t xml:space="preserve">nes </w:t>
            </w:r>
            <w:r w:rsidR="00141927">
              <w:rPr>
                <w:rFonts w:eastAsia="Times New Roman"/>
                <w:b/>
                <w:bCs/>
                <w:color w:val="FFFFFF" w:themeColor="background1"/>
                <w:lang w:val="es-DO" w:eastAsia="es-DO"/>
              </w:rPr>
              <w:t>2</w:t>
            </w:r>
            <w:r w:rsidR="00141927">
              <w:rPr>
                <w:rFonts w:eastAsia="Times New Roman"/>
                <w:b/>
                <w:bCs/>
                <w:color w:val="FFFFFF" w:themeColor="background1"/>
                <w:lang w:val="es-DO" w:eastAsia="es-DO"/>
              </w:rPr>
              <w:t xml:space="preserve">6 </w:t>
            </w:r>
            <w:proofErr w:type="gramStart"/>
            <w:r w:rsidR="00141927">
              <w:rPr>
                <w:rFonts w:eastAsia="Times New Roman"/>
                <w:b/>
                <w:bCs/>
                <w:color w:val="FFFFFF" w:themeColor="background1"/>
                <w:lang w:val="es-DO" w:eastAsia="es-DO"/>
              </w:rPr>
              <w:t>febrero  al</w:t>
            </w:r>
            <w:proofErr w:type="gramEnd"/>
            <w:r w:rsidR="00141927">
              <w:rPr>
                <w:rFonts w:eastAsia="Times New Roman"/>
                <w:b/>
                <w:bCs/>
                <w:color w:val="FFFFFF" w:themeColor="background1"/>
                <w:lang w:val="es-DO" w:eastAsia="es-DO"/>
              </w:rPr>
              <w:t xml:space="preserve">  viernes </w:t>
            </w:r>
            <w:r w:rsidR="00141927">
              <w:rPr>
                <w:rFonts w:eastAsia="Times New Roman"/>
                <w:b/>
                <w:bCs/>
                <w:color w:val="FFFFFF" w:themeColor="background1"/>
                <w:lang w:val="es-DO" w:eastAsia="es-DO"/>
              </w:rPr>
              <w:t xml:space="preserve">1 marzo </w:t>
            </w:r>
            <w:r w:rsidR="00141927">
              <w:rPr>
                <w:rFonts w:eastAsia="Times New Roman"/>
                <w:b/>
                <w:bCs/>
                <w:color w:val="FFFFFF" w:themeColor="background1"/>
                <w:lang w:val="es-DO" w:eastAsia="es-DO"/>
              </w:rPr>
              <w:t xml:space="preserve">  2024</w:t>
            </w:r>
            <w:r w:rsidR="00141927">
              <w:rPr>
                <w:rFonts w:eastAsia="Times New Roman"/>
                <w:b/>
                <w:bCs/>
                <w:color w:val="FFFFFF" w:themeColor="background1"/>
                <w:lang w:val="es-DO" w:eastAsia="es-DO"/>
              </w:rPr>
              <w:br/>
            </w:r>
            <w:r w:rsidR="00141927">
              <w:rPr>
                <w:rFonts w:eastAsia="Times New Roman"/>
                <w:b/>
                <w:bCs/>
                <w:color w:val="FFFFFF" w:themeColor="background1"/>
                <w:lang w:val="es-DO" w:eastAsia="es-DO"/>
              </w:rPr>
              <w:br/>
            </w:r>
            <w:r>
              <w:rPr>
                <w:rFonts w:ascii="Calibri" w:eastAsia="Times New Roman" w:hAnsi="Calibri" w:cs="Times New Roman"/>
                <w:b/>
                <w:bCs/>
                <w:color w:val="FFFFFF" w:themeColor="background1"/>
                <w:sz w:val="22"/>
                <w:szCs w:val="22"/>
                <w:lang w:val="es-DO" w:eastAsia="es-DO"/>
              </w:rPr>
              <w:t xml:space="preserve">Publicación en Campus </w:t>
            </w:r>
            <w:proofErr w:type="spellStart"/>
            <w:r>
              <w:rPr>
                <w:rFonts w:ascii="Calibri" w:eastAsia="Times New Roman" w:hAnsi="Calibri" w:cs="Times New Roman"/>
                <w:b/>
                <w:bCs/>
                <w:color w:val="FFFFFF" w:themeColor="background1"/>
                <w:sz w:val="22"/>
                <w:szCs w:val="22"/>
                <w:lang w:val="es-DO" w:eastAsia="es-DO"/>
              </w:rPr>
              <w:t>Solution</w:t>
            </w:r>
            <w:proofErr w:type="spellEnd"/>
            <w:r>
              <w:rPr>
                <w:rFonts w:ascii="Calibri" w:eastAsia="Times New Roman" w:hAnsi="Calibri" w:cs="Times New Roman"/>
                <w:b/>
                <w:bCs/>
                <w:color w:val="FFFFFF" w:themeColor="background1"/>
                <w:sz w:val="22"/>
                <w:szCs w:val="22"/>
                <w:lang w:val="es-DO" w:eastAsia="es-DO"/>
              </w:rPr>
              <w:t xml:space="preserve"> evaluaciones acumuladas</w:t>
            </w:r>
            <w:r w:rsidR="003F078F">
              <w:rPr>
                <w:rFonts w:ascii="Calibri" w:eastAsia="Times New Roman" w:hAnsi="Calibri" w:cs="Times New Roman"/>
                <w:b/>
                <w:bCs/>
                <w:color w:val="FFFFFF" w:themeColor="background1"/>
                <w:sz w:val="22"/>
                <w:szCs w:val="22"/>
                <w:lang w:val="es-DO" w:eastAsia="es-DO"/>
              </w:rPr>
              <w:br/>
            </w:r>
            <w:r w:rsidR="003F078F">
              <w:rPr>
                <w:rFonts w:eastAsia="Times New Roman"/>
                <w:b/>
                <w:bCs/>
                <w:color w:val="FFFFFF" w:themeColor="background1"/>
                <w:lang w:val="es-DO" w:eastAsia="es-DO"/>
              </w:rPr>
              <w:t>(feriado martes 27)</w:t>
            </w:r>
          </w:p>
        </w:tc>
      </w:tr>
      <w:tr w:rsidR="00AB50C4" w14:paraId="25724CC9" w14:textId="77777777">
        <w:trPr>
          <w:trHeight w:val="699"/>
        </w:trPr>
        <w:tc>
          <w:tcPr>
            <w:tcW w:w="4248" w:type="dxa"/>
            <w:gridSpan w:val="3"/>
            <w:shd w:val="clear" w:color="auto" w:fill="C6D9F1" w:themeFill="text2" w:themeFillTint="33"/>
            <w:vAlign w:val="center"/>
          </w:tcPr>
          <w:p w14:paraId="25724CC4" w14:textId="77777777" w:rsidR="00AB50C4" w:rsidRDefault="00000000">
            <w:pPr>
              <w:spacing w:after="0" w:line="240" w:lineRule="auto"/>
              <w:jc w:val="center"/>
              <w:rPr>
                <w:rFonts w:ascii="Calibri" w:eastAsia="Times New Roman" w:hAnsi="Calibri" w:cs="Times New Roman"/>
                <w:b/>
                <w:bCs/>
                <w:sz w:val="22"/>
                <w:szCs w:val="22"/>
                <w:lang w:val="es-DO" w:eastAsia="es-DO"/>
              </w:rPr>
            </w:pPr>
            <w:r>
              <w:rPr>
                <w:rFonts w:eastAsia="Times New Roman"/>
                <w:b/>
                <w:bCs/>
                <w:lang w:val="es-DO" w:eastAsia="es-DO"/>
              </w:rPr>
              <w:t>Competencias Específicas</w:t>
            </w:r>
          </w:p>
        </w:tc>
        <w:tc>
          <w:tcPr>
            <w:tcW w:w="9810" w:type="dxa"/>
            <w:gridSpan w:val="4"/>
            <w:vAlign w:val="center"/>
          </w:tcPr>
          <w:p w14:paraId="25724CC5"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 xml:space="preserve">EA2: Aceptar las diferencias culturales y/o sociales promoviendo la justicia, los derechos de las </w:t>
            </w:r>
          </w:p>
          <w:p w14:paraId="25724CC6"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personas y el sentido de la moral.</w:t>
            </w:r>
          </w:p>
          <w:p w14:paraId="25724CC7"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 xml:space="preserve">EA3: Identificar situaciones de riesgo para el individuo, la familia y la comunidad proponiendo </w:t>
            </w:r>
          </w:p>
          <w:p w14:paraId="25724CC8"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acciones específicas de mejora.</w:t>
            </w:r>
          </w:p>
        </w:tc>
      </w:tr>
      <w:tr w:rsidR="00AB50C4" w14:paraId="25724CCC" w14:textId="77777777">
        <w:trPr>
          <w:trHeight w:val="699"/>
        </w:trPr>
        <w:tc>
          <w:tcPr>
            <w:tcW w:w="4248" w:type="dxa"/>
            <w:gridSpan w:val="3"/>
            <w:shd w:val="clear" w:color="auto" w:fill="C6D9F1" w:themeFill="text2" w:themeFillTint="33"/>
            <w:vAlign w:val="center"/>
          </w:tcPr>
          <w:p w14:paraId="25724CCA" w14:textId="77777777" w:rsidR="00AB50C4" w:rsidRDefault="00000000">
            <w:pPr>
              <w:spacing w:after="0" w:line="240" w:lineRule="auto"/>
              <w:jc w:val="center"/>
              <w:outlineLvl w:val="0"/>
              <w:rPr>
                <w:rFonts w:ascii="Calibri" w:eastAsia="Times New Roman" w:hAnsi="Calibri" w:cs="Times New Roman"/>
                <w:b/>
                <w:bCs/>
                <w:sz w:val="22"/>
                <w:szCs w:val="22"/>
                <w:lang w:val="es-DO" w:eastAsia="es-DO"/>
              </w:rPr>
            </w:pPr>
            <w:r>
              <w:rPr>
                <w:rFonts w:eastAsia="Times New Roman"/>
                <w:b/>
                <w:bCs/>
                <w:lang w:val="es-DO" w:eastAsia="es-DO"/>
              </w:rPr>
              <w:t>Unidad. Contenidos básicos</w:t>
            </w:r>
          </w:p>
        </w:tc>
        <w:tc>
          <w:tcPr>
            <w:tcW w:w="9810" w:type="dxa"/>
            <w:gridSpan w:val="4"/>
            <w:vAlign w:val="center"/>
          </w:tcPr>
          <w:p w14:paraId="25724CCB" w14:textId="77777777" w:rsidR="00AB50C4" w:rsidRDefault="00000000">
            <w:pPr>
              <w:spacing w:after="0" w:line="240" w:lineRule="auto"/>
              <w:jc w:val="center"/>
              <w:rPr>
                <w:rFonts w:eastAsia="Times New Roman"/>
                <w:b/>
                <w:bCs/>
                <w:lang w:val="es-DO" w:eastAsia="es-DO"/>
              </w:rPr>
            </w:pPr>
            <w:r>
              <w:rPr>
                <w:rFonts w:eastAsia="Times New Roman"/>
                <w:b/>
                <w:bCs/>
                <w:lang w:val="es-DO" w:eastAsia="es-DO"/>
              </w:rPr>
              <w:t>Realizar el ASIS.</w:t>
            </w:r>
          </w:p>
        </w:tc>
      </w:tr>
      <w:tr w:rsidR="00AB50C4" w14:paraId="25724CD2" w14:textId="77777777">
        <w:trPr>
          <w:trHeight w:val="699"/>
        </w:trPr>
        <w:tc>
          <w:tcPr>
            <w:tcW w:w="7083" w:type="dxa"/>
            <w:gridSpan w:val="4"/>
            <w:shd w:val="clear" w:color="auto" w:fill="C6D9F1" w:themeFill="text2" w:themeFillTint="33"/>
            <w:vAlign w:val="center"/>
          </w:tcPr>
          <w:p w14:paraId="25724CCD"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Teóricas</w:t>
            </w:r>
          </w:p>
          <w:p w14:paraId="25724CCE" w14:textId="77777777" w:rsidR="00AB50C4" w:rsidRDefault="00000000">
            <w:pPr>
              <w:spacing w:after="0" w:line="240" w:lineRule="auto"/>
              <w:jc w:val="center"/>
              <w:outlineLvl w:val="0"/>
              <w:rPr>
                <w:rFonts w:eastAsia="Times New Roman"/>
                <w:b/>
                <w:bCs/>
                <w:lang w:eastAsia="es-DO"/>
              </w:rPr>
            </w:pPr>
            <w:r>
              <w:rPr>
                <w:rFonts w:eastAsia="Times New Roman"/>
                <w:b/>
                <w:bCs/>
                <w:lang w:val="es-DO" w:eastAsia="es-DO"/>
              </w:rPr>
              <w:t>(Fecha exacta)</w:t>
            </w:r>
          </w:p>
        </w:tc>
        <w:tc>
          <w:tcPr>
            <w:tcW w:w="6975" w:type="dxa"/>
            <w:gridSpan w:val="3"/>
            <w:shd w:val="clear" w:color="auto" w:fill="C6D9F1" w:themeFill="text2" w:themeFillTint="33"/>
            <w:vAlign w:val="center"/>
          </w:tcPr>
          <w:p w14:paraId="25724CCF"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Prácticas</w:t>
            </w:r>
          </w:p>
          <w:p w14:paraId="25724CD0"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 xml:space="preserve"> (Fecha exacta)</w:t>
            </w:r>
          </w:p>
          <w:p w14:paraId="25724CD1" w14:textId="77777777" w:rsidR="00AB50C4" w:rsidRDefault="00AB50C4">
            <w:pPr>
              <w:tabs>
                <w:tab w:val="left" w:pos="8647"/>
              </w:tabs>
              <w:spacing w:after="0" w:line="240" w:lineRule="auto"/>
              <w:jc w:val="center"/>
              <w:rPr>
                <w:rFonts w:eastAsia="Times New Roman"/>
                <w:b/>
                <w:bCs/>
                <w:lang w:val="es-DO" w:eastAsia="es-DO"/>
              </w:rPr>
            </w:pPr>
          </w:p>
        </w:tc>
      </w:tr>
      <w:tr w:rsidR="00AB50C4" w14:paraId="25724CDA" w14:textId="77777777">
        <w:trPr>
          <w:trHeight w:val="699"/>
        </w:trPr>
        <w:tc>
          <w:tcPr>
            <w:tcW w:w="2547" w:type="dxa"/>
            <w:shd w:val="clear" w:color="auto" w:fill="FFFFCC"/>
            <w:vAlign w:val="center"/>
          </w:tcPr>
          <w:p w14:paraId="25724CD3" w14:textId="77777777" w:rsidR="00AB50C4" w:rsidRDefault="00000000">
            <w:pPr>
              <w:spacing w:after="0" w:line="240" w:lineRule="auto"/>
              <w:jc w:val="center"/>
              <w:outlineLvl w:val="0"/>
              <w:rPr>
                <w:rFonts w:eastAsia="Times New Roman"/>
                <w:b/>
                <w:bCs/>
                <w:sz w:val="22"/>
                <w:szCs w:val="22"/>
                <w:lang w:val="es-DO" w:eastAsia="es-DO"/>
              </w:rPr>
            </w:pPr>
            <w:r>
              <w:rPr>
                <w:rFonts w:eastAsia="Times New Roman"/>
                <w:b/>
                <w:bCs/>
                <w:sz w:val="22"/>
                <w:szCs w:val="22"/>
                <w:lang w:val="es-DO" w:eastAsia="es-DO"/>
              </w:rPr>
              <w:t>Compromisos de lectura</w:t>
            </w:r>
            <w:r>
              <w:rPr>
                <w:rFonts w:ascii="Times New Roman" w:eastAsia="Times New Roman" w:hAnsi="Times New Roman" w:cs="Times New Roman"/>
                <w:b/>
                <w:bCs/>
                <w:color w:val="5F497A" w:themeColor="accent4" w:themeShade="BF"/>
                <w:sz w:val="22"/>
                <w:szCs w:val="22"/>
                <w:lang w:val="es-DO" w:eastAsia="es-DO"/>
              </w:rPr>
              <w:t>*</w:t>
            </w:r>
          </w:p>
          <w:p w14:paraId="25724CD4" w14:textId="77777777" w:rsidR="00AB50C4" w:rsidRDefault="00AB50C4">
            <w:pPr>
              <w:spacing w:after="0" w:line="240" w:lineRule="auto"/>
              <w:jc w:val="center"/>
              <w:outlineLvl w:val="0"/>
              <w:rPr>
                <w:rFonts w:eastAsia="Times New Roman"/>
                <w:b/>
                <w:bCs/>
                <w:sz w:val="22"/>
                <w:szCs w:val="22"/>
                <w:lang w:val="es-DO" w:eastAsia="es-DO"/>
              </w:rPr>
            </w:pPr>
          </w:p>
        </w:tc>
        <w:tc>
          <w:tcPr>
            <w:tcW w:w="1559" w:type="dxa"/>
            <w:shd w:val="clear" w:color="auto" w:fill="FFFFCC"/>
            <w:vAlign w:val="center"/>
          </w:tcPr>
          <w:p w14:paraId="25724CD5" w14:textId="77777777" w:rsidR="00AB50C4" w:rsidRDefault="00000000">
            <w:pPr>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977" w:type="dxa"/>
            <w:gridSpan w:val="2"/>
            <w:shd w:val="clear" w:color="auto" w:fill="FFFFCC"/>
            <w:vAlign w:val="center"/>
          </w:tcPr>
          <w:p w14:paraId="25724CD6" w14:textId="77777777" w:rsidR="00AB50C4" w:rsidRDefault="00000000">
            <w:pPr>
              <w:spacing w:after="0" w:line="240" w:lineRule="auto"/>
              <w:jc w:val="center"/>
              <w:rPr>
                <w:rFonts w:eastAsia="Times New Roman"/>
                <w:b/>
                <w:bCs/>
                <w:sz w:val="22"/>
                <w:szCs w:val="22"/>
                <w:lang w:val="es-DO" w:eastAsia="es-DO"/>
              </w:rPr>
            </w:pPr>
            <w:proofErr w:type="spellStart"/>
            <w:r>
              <w:rPr>
                <w:rFonts w:eastAsia="Times New Roman"/>
                <w:b/>
                <w:bCs/>
                <w:sz w:val="22"/>
                <w:szCs w:val="22"/>
                <w:lang w:eastAsia="es-DO"/>
              </w:rPr>
              <w:t>Evaluación</w:t>
            </w:r>
            <w:proofErr w:type="spellEnd"/>
          </w:p>
        </w:tc>
        <w:tc>
          <w:tcPr>
            <w:tcW w:w="2268" w:type="dxa"/>
            <w:shd w:val="clear" w:color="auto" w:fill="FFFFCC"/>
            <w:vAlign w:val="center"/>
          </w:tcPr>
          <w:p w14:paraId="25724CD7" w14:textId="77777777" w:rsidR="00AB50C4" w:rsidRDefault="00000000">
            <w:pPr>
              <w:pStyle w:val="Ttulo1"/>
              <w:spacing w:before="0" w:line="240" w:lineRule="auto"/>
              <w:jc w:val="center"/>
              <w:rPr>
                <w:rFonts w:cs="Arial"/>
                <w:sz w:val="22"/>
                <w:szCs w:val="22"/>
                <w:lang w:val="en-US" w:eastAsia="es-DO"/>
              </w:rPr>
            </w:pPr>
            <w:r>
              <w:rPr>
                <w:rFonts w:cs="Arial"/>
                <w:sz w:val="22"/>
                <w:szCs w:val="22"/>
                <w:lang w:eastAsia="es-DO"/>
              </w:rPr>
              <w:t>Compromisos de lectura</w:t>
            </w:r>
          </w:p>
        </w:tc>
        <w:tc>
          <w:tcPr>
            <w:tcW w:w="2061" w:type="dxa"/>
            <w:shd w:val="clear" w:color="auto" w:fill="FFFFCC"/>
            <w:vAlign w:val="center"/>
          </w:tcPr>
          <w:p w14:paraId="25724CD8" w14:textId="77777777" w:rsidR="00AB50C4" w:rsidRDefault="00000000">
            <w:pPr>
              <w:tabs>
                <w:tab w:val="left" w:pos="179"/>
              </w:tabs>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646" w:type="dxa"/>
            <w:shd w:val="clear" w:color="auto" w:fill="FFFFCC"/>
            <w:vAlign w:val="center"/>
          </w:tcPr>
          <w:p w14:paraId="25724CD9" w14:textId="77777777" w:rsidR="00AB50C4" w:rsidRDefault="00000000">
            <w:pPr>
              <w:pStyle w:val="Ttulo1"/>
              <w:spacing w:before="0" w:line="240" w:lineRule="auto"/>
              <w:jc w:val="center"/>
              <w:rPr>
                <w:rFonts w:cs="Arial"/>
                <w:sz w:val="22"/>
                <w:szCs w:val="22"/>
                <w:lang w:eastAsia="es-DO"/>
              </w:rPr>
            </w:pPr>
            <w:proofErr w:type="spellStart"/>
            <w:r>
              <w:rPr>
                <w:rFonts w:cs="Arial"/>
                <w:sz w:val="22"/>
                <w:szCs w:val="22"/>
                <w:lang w:val="en-US" w:eastAsia="es-DO"/>
              </w:rPr>
              <w:t>Evaluación</w:t>
            </w:r>
            <w:proofErr w:type="spellEnd"/>
          </w:p>
        </w:tc>
      </w:tr>
      <w:tr w:rsidR="00AB50C4" w14:paraId="25724CFF" w14:textId="77777777">
        <w:trPr>
          <w:trHeight w:val="535"/>
        </w:trPr>
        <w:tc>
          <w:tcPr>
            <w:tcW w:w="2547" w:type="dxa"/>
            <w:shd w:val="clear" w:color="auto" w:fill="auto"/>
            <w:vAlign w:val="center"/>
          </w:tcPr>
          <w:p w14:paraId="25724CDB"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DC"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DD"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DE"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DF"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E0"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E1"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E2"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E3"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E4"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E5"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E6"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E7"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E8"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E9"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EA"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CEB"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tc>
        <w:tc>
          <w:tcPr>
            <w:tcW w:w="1559" w:type="dxa"/>
            <w:shd w:val="clear" w:color="auto" w:fill="auto"/>
            <w:vAlign w:val="center"/>
          </w:tcPr>
          <w:p w14:paraId="25724CEC" w14:textId="77777777" w:rsidR="00AB50C4" w:rsidRDefault="00AB50C4">
            <w:pPr>
              <w:spacing w:after="0" w:line="240" w:lineRule="auto"/>
              <w:jc w:val="center"/>
              <w:rPr>
                <w:rFonts w:eastAsia="Times New Roman"/>
                <w:b/>
                <w:lang w:val="es-DO" w:eastAsia="es-DO"/>
              </w:rPr>
            </w:pPr>
          </w:p>
          <w:p w14:paraId="25724CED" w14:textId="77777777" w:rsidR="00AB50C4" w:rsidRDefault="00AB50C4">
            <w:pPr>
              <w:spacing w:after="0" w:line="240" w:lineRule="auto"/>
              <w:jc w:val="center"/>
              <w:rPr>
                <w:rFonts w:eastAsia="Times New Roman"/>
                <w:lang w:val="es-DO" w:eastAsia="es-DO"/>
              </w:rPr>
            </w:pPr>
          </w:p>
        </w:tc>
        <w:tc>
          <w:tcPr>
            <w:tcW w:w="2977" w:type="dxa"/>
            <w:gridSpan w:val="2"/>
            <w:shd w:val="clear" w:color="auto" w:fill="auto"/>
            <w:vAlign w:val="center"/>
          </w:tcPr>
          <w:p w14:paraId="25724CEE" w14:textId="77777777" w:rsidR="00AB50C4" w:rsidRDefault="00AB50C4">
            <w:pPr>
              <w:spacing w:after="0" w:line="240" w:lineRule="auto"/>
              <w:jc w:val="center"/>
              <w:rPr>
                <w:rFonts w:eastAsia="Times New Roman"/>
                <w:b/>
                <w:sz w:val="20"/>
                <w:szCs w:val="20"/>
                <w:lang w:val="es-DO" w:eastAsia="es-DO"/>
              </w:rPr>
            </w:pPr>
          </w:p>
        </w:tc>
        <w:tc>
          <w:tcPr>
            <w:tcW w:w="2268" w:type="dxa"/>
            <w:shd w:val="clear" w:color="auto" w:fill="auto"/>
            <w:vAlign w:val="center"/>
          </w:tcPr>
          <w:p w14:paraId="25724CEF" w14:textId="77777777" w:rsidR="00AB50C4" w:rsidRDefault="00000000">
            <w:pPr>
              <w:spacing w:after="0" w:line="240" w:lineRule="auto"/>
              <w:jc w:val="center"/>
              <w:rPr>
                <w:rFonts w:ascii="Calibri" w:eastAsia="Times New Roman" w:hAnsi="Calibri" w:cs="Times New Roman"/>
                <w:sz w:val="20"/>
                <w:szCs w:val="20"/>
                <w:lang w:val="es-DO" w:eastAsia="es-DO"/>
              </w:rPr>
            </w:pPr>
            <w:r>
              <w:rPr>
                <w:rFonts w:ascii="Calibri" w:eastAsia="Times New Roman" w:hAnsi="Calibri" w:cs="Times New Roman"/>
                <w:sz w:val="20"/>
                <w:szCs w:val="20"/>
                <w:lang w:val="es-DO" w:eastAsia="es-DO"/>
              </w:rPr>
              <w:t>Guía para la elaboración del análisis de la situación de salud en la atención primaria</w:t>
            </w:r>
          </w:p>
          <w:p w14:paraId="25724CF0" w14:textId="77777777" w:rsidR="00AB50C4" w:rsidRDefault="00000000">
            <w:pPr>
              <w:spacing w:after="0" w:line="240" w:lineRule="auto"/>
              <w:jc w:val="center"/>
              <w:rPr>
                <w:rFonts w:eastAsia="Times New Roman"/>
                <w:sz w:val="20"/>
                <w:szCs w:val="20"/>
                <w:lang w:val="es-DO" w:eastAsia="es-DO"/>
              </w:rPr>
            </w:pPr>
            <w:hyperlink r:id="rId14" w:history="1">
              <w:r>
                <w:rPr>
                  <w:rStyle w:val="Hipervnculo"/>
                  <w:rFonts w:ascii="Calibri" w:eastAsia="Times New Roman" w:hAnsi="Calibri" w:cs="Times New Roman"/>
                  <w:sz w:val="20"/>
                  <w:szCs w:val="20"/>
                  <w:lang w:val="es-DO" w:eastAsia="es-DO"/>
                </w:rPr>
                <w:t>http://scielo.sld.cu/scielo.php?script=sci_arttext&amp;pid=S0864-21252006000300002</w:t>
              </w:r>
            </w:hyperlink>
            <w:r>
              <w:rPr>
                <w:rFonts w:eastAsia="Times New Roman"/>
                <w:sz w:val="20"/>
                <w:szCs w:val="20"/>
                <w:lang w:val="es-DO" w:eastAsia="es-DO"/>
              </w:rPr>
              <w:t xml:space="preserve"> </w:t>
            </w:r>
          </w:p>
        </w:tc>
        <w:tc>
          <w:tcPr>
            <w:tcW w:w="2061" w:type="dxa"/>
            <w:shd w:val="clear" w:color="auto" w:fill="auto"/>
            <w:vAlign w:val="center"/>
          </w:tcPr>
          <w:p w14:paraId="25724CF1" w14:textId="77777777" w:rsidR="00AB50C4" w:rsidRDefault="00000000">
            <w:pPr>
              <w:tabs>
                <w:tab w:val="left" w:pos="179"/>
              </w:tabs>
              <w:spacing w:after="0" w:line="240" w:lineRule="auto"/>
              <w:jc w:val="center"/>
              <w:rPr>
                <w:rFonts w:eastAsia="Times New Roman"/>
                <w:color w:val="000000" w:themeColor="text1"/>
                <w:sz w:val="20"/>
                <w:szCs w:val="20"/>
                <w:lang w:val="es-DO" w:eastAsia="es-DO"/>
              </w:rPr>
            </w:pPr>
            <w:r>
              <w:rPr>
                <w:rFonts w:eastAsia="Times New Roman"/>
                <w:color w:val="000000" w:themeColor="text1"/>
                <w:sz w:val="20"/>
                <w:szCs w:val="20"/>
                <w:lang w:val="es-DO" w:eastAsia="es-DO"/>
              </w:rPr>
              <w:t>.</w:t>
            </w:r>
          </w:p>
          <w:p w14:paraId="25724CF2" w14:textId="77777777" w:rsidR="00AB50C4" w:rsidRDefault="00AB50C4">
            <w:pPr>
              <w:tabs>
                <w:tab w:val="left" w:pos="179"/>
              </w:tabs>
              <w:spacing w:after="0" w:line="240" w:lineRule="auto"/>
              <w:jc w:val="center"/>
              <w:rPr>
                <w:rFonts w:eastAsia="Times New Roman"/>
                <w:color w:val="000000" w:themeColor="text1"/>
                <w:sz w:val="20"/>
                <w:szCs w:val="20"/>
                <w:lang w:val="es-DO" w:eastAsia="es-DO"/>
              </w:rPr>
            </w:pPr>
          </w:p>
          <w:p w14:paraId="25724CF3" w14:textId="77777777" w:rsidR="00AB50C4" w:rsidRDefault="00000000">
            <w:pPr>
              <w:tabs>
                <w:tab w:val="left" w:pos="179"/>
              </w:tabs>
              <w:spacing w:after="0" w:line="240" w:lineRule="auto"/>
              <w:jc w:val="center"/>
              <w:rPr>
                <w:rFonts w:eastAsia="Times New Roman"/>
                <w:sz w:val="20"/>
                <w:szCs w:val="20"/>
                <w:lang w:val="es-DO" w:eastAsia="es-DO"/>
              </w:rPr>
            </w:pPr>
            <w:r>
              <w:rPr>
                <w:rFonts w:eastAsia="Times New Roman"/>
                <w:sz w:val="20"/>
                <w:szCs w:val="20"/>
                <w:lang w:val="es-DO" w:eastAsia="es-DO"/>
              </w:rPr>
              <w:t>Realizar asamblea comunitaria, socializar los datos encontrados en el ASIS con los líderes y el personal del CPN para decidir sobre qué problema se va a hacer la intervención.</w:t>
            </w:r>
          </w:p>
          <w:p w14:paraId="25724CF4" w14:textId="77777777" w:rsidR="00AB50C4" w:rsidRDefault="00AB50C4">
            <w:pPr>
              <w:tabs>
                <w:tab w:val="left" w:pos="179"/>
              </w:tabs>
              <w:spacing w:after="0" w:line="240" w:lineRule="auto"/>
              <w:jc w:val="center"/>
              <w:rPr>
                <w:rFonts w:eastAsia="Times New Roman"/>
                <w:sz w:val="20"/>
                <w:szCs w:val="20"/>
                <w:lang w:val="es-DO" w:eastAsia="es-DO"/>
              </w:rPr>
            </w:pPr>
          </w:p>
          <w:p w14:paraId="25724CF5" w14:textId="77777777" w:rsidR="00AB50C4" w:rsidRPr="00941A17" w:rsidRDefault="00AB50C4">
            <w:pPr>
              <w:tabs>
                <w:tab w:val="left" w:pos="179"/>
              </w:tabs>
              <w:spacing w:after="0" w:line="240" w:lineRule="auto"/>
              <w:jc w:val="center"/>
              <w:rPr>
                <w:rFonts w:eastAsia="Times New Roman"/>
                <w:color w:val="7F7F7F" w:themeColor="text1" w:themeTint="80"/>
                <w:sz w:val="20"/>
                <w:szCs w:val="20"/>
                <w:lang w:val="es-DO" w:eastAsia="es-DO"/>
              </w:rPr>
            </w:pPr>
          </w:p>
          <w:p w14:paraId="25724CF6" w14:textId="77777777" w:rsidR="00AB50C4" w:rsidRPr="00941A17" w:rsidRDefault="00000000">
            <w:pPr>
              <w:tabs>
                <w:tab w:val="left" w:pos="179"/>
              </w:tabs>
              <w:spacing w:after="0" w:line="240" w:lineRule="auto"/>
              <w:jc w:val="center"/>
              <w:rPr>
                <w:rFonts w:eastAsia="Times New Roman"/>
                <w:color w:val="7F7F7F" w:themeColor="text1" w:themeTint="80"/>
                <w:sz w:val="20"/>
                <w:szCs w:val="20"/>
                <w:lang w:val="es-ES" w:eastAsia="es-DO"/>
              </w:rPr>
            </w:pPr>
            <w:r w:rsidRPr="00941A17">
              <w:rPr>
                <w:rFonts w:eastAsia="Times New Roman"/>
                <w:color w:val="7F7F7F" w:themeColor="text1" w:themeTint="80"/>
                <w:sz w:val="20"/>
                <w:szCs w:val="20"/>
                <w:lang w:val="es-ES" w:eastAsia="es-DO"/>
              </w:rPr>
              <w:t xml:space="preserve">Aprendizaje en el servicio. Los estudiantes mediante el análisis de los datos recolectados de las fichas familiares realizan una propuesta del plan de mejora, así como reflexiones de sus experiencias mediante un diario reflexivo. </w:t>
            </w:r>
          </w:p>
          <w:p w14:paraId="25724CF7" w14:textId="77777777" w:rsidR="00AB50C4" w:rsidRDefault="00AB50C4">
            <w:pPr>
              <w:tabs>
                <w:tab w:val="left" w:pos="179"/>
              </w:tabs>
              <w:spacing w:after="0" w:line="240" w:lineRule="auto"/>
              <w:jc w:val="center"/>
              <w:rPr>
                <w:rFonts w:eastAsia="Times New Roman"/>
                <w:sz w:val="20"/>
                <w:szCs w:val="20"/>
                <w:lang w:val="es-DO" w:eastAsia="es-DO"/>
              </w:rPr>
            </w:pPr>
          </w:p>
          <w:p w14:paraId="25724CF8" w14:textId="77777777" w:rsidR="00AB50C4" w:rsidRDefault="00AB50C4">
            <w:pPr>
              <w:tabs>
                <w:tab w:val="left" w:pos="179"/>
              </w:tabs>
              <w:spacing w:after="0" w:line="240" w:lineRule="auto"/>
              <w:jc w:val="center"/>
              <w:rPr>
                <w:rFonts w:eastAsia="Times New Roman"/>
                <w:sz w:val="20"/>
                <w:szCs w:val="20"/>
                <w:lang w:val="es-DO" w:eastAsia="es-DO"/>
              </w:rPr>
            </w:pPr>
          </w:p>
          <w:p w14:paraId="25724CF9" w14:textId="77777777" w:rsidR="00AB50C4" w:rsidRDefault="00AB50C4">
            <w:pPr>
              <w:tabs>
                <w:tab w:val="left" w:pos="179"/>
              </w:tabs>
              <w:spacing w:after="0" w:line="240" w:lineRule="auto"/>
              <w:jc w:val="center"/>
              <w:rPr>
                <w:rFonts w:eastAsia="Times New Roman"/>
                <w:sz w:val="20"/>
                <w:szCs w:val="20"/>
                <w:lang w:val="es-DO" w:eastAsia="es-DO"/>
              </w:rPr>
            </w:pPr>
          </w:p>
          <w:p w14:paraId="25724CFA" w14:textId="77777777" w:rsidR="00AB50C4" w:rsidRDefault="00AB50C4">
            <w:pPr>
              <w:tabs>
                <w:tab w:val="left" w:pos="179"/>
              </w:tabs>
              <w:spacing w:after="0" w:line="240" w:lineRule="auto"/>
              <w:jc w:val="center"/>
              <w:rPr>
                <w:rFonts w:eastAsia="Times New Roman"/>
                <w:sz w:val="20"/>
                <w:szCs w:val="20"/>
                <w:lang w:val="es-DO" w:eastAsia="es-DO"/>
              </w:rPr>
            </w:pPr>
          </w:p>
        </w:tc>
        <w:tc>
          <w:tcPr>
            <w:tcW w:w="2646" w:type="dxa"/>
            <w:shd w:val="clear" w:color="auto" w:fill="auto"/>
            <w:vAlign w:val="center"/>
          </w:tcPr>
          <w:p w14:paraId="25724CFB" w14:textId="77777777" w:rsidR="00AB50C4" w:rsidRDefault="00000000">
            <w:pPr>
              <w:spacing w:after="0" w:line="240" w:lineRule="auto"/>
              <w:jc w:val="center"/>
              <w:rPr>
                <w:rFonts w:eastAsia="Times New Roman"/>
                <w:b/>
                <w:color w:val="4F81BD" w:themeColor="accent1"/>
                <w:sz w:val="20"/>
                <w:szCs w:val="20"/>
                <w:lang w:val="es-DO" w:eastAsia="es-DO"/>
              </w:rPr>
            </w:pPr>
            <w:r>
              <w:rPr>
                <w:rFonts w:eastAsia="Times New Roman"/>
                <w:b/>
                <w:color w:val="4F81BD" w:themeColor="accent1"/>
                <w:sz w:val="20"/>
                <w:szCs w:val="20"/>
                <w:lang w:val="es-DO" w:eastAsia="es-DO"/>
              </w:rPr>
              <w:lastRenderedPageBreak/>
              <w:t>Entrega encuestas comunitarias y actualización correcta de fichas familiares.</w:t>
            </w:r>
          </w:p>
          <w:p w14:paraId="25724CFC" w14:textId="77777777" w:rsidR="00AB50C4" w:rsidRDefault="00000000">
            <w:pPr>
              <w:spacing w:after="0" w:line="240" w:lineRule="auto"/>
              <w:jc w:val="center"/>
              <w:rPr>
                <w:rFonts w:eastAsia="Times New Roman"/>
                <w:b/>
                <w:color w:val="4F81BD" w:themeColor="accent1"/>
                <w:sz w:val="20"/>
                <w:szCs w:val="20"/>
                <w:lang w:val="es-DO" w:eastAsia="es-DO"/>
              </w:rPr>
            </w:pPr>
            <w:r>
              <w:rPr>
                <w:rFonts w:eastAsia="Times New Roman"/>
                <w:b/>
                <w:color w:val="4F81BD" w:themeColor="accent1"/>
                <w:sz w:val="20"/>
                <w:szCs w:val="20"/>
                <w:lang w:val="es-DO" w:eastAsia="es-DO"/>
              </w:rPr>
              <w:t>Se evaluarán con auditorías realizadas por su profesor: coincidencias de datos y relación con las familias encuestadas.</w:t>
            </w:r>
          </w:p>
          <w:p w14:paraId="25724CFD" w14:textId="77777777" w:rsidR="00AB50C4" w:rsidRPr="00941A17" w:rsidRDefault="00000000">
            <w:pPr>
              <w:spacing w:after="0" w:line="240" w:lineRule="auto"/>
              <w:jc w:val="center"/>
              <w:rPr>
                <w:rFonts w:eastAsia="Times New Roman"/>
                <w:b/>
                <w:color w:val="4F81BD" w:themeColor="accent1"/>
                <w:sz w:val="20"/>
                <w:szCs w:val="20"/>
                <w:lang w:val="es-ES" w:eastAsia="es-DO"/>
              </w:rPr>
            </w:pPr>
            <w:r w:rsidRPr="00941A17">
              <w:rPr>
                <w:rFonts w:eastAsia="Times New Roman"/>
                <w:b/>
                <w:color w:val="4F81BD" w:themeColor="accent1"/>
                <w:sz w:val="20"/>
                <w:szCs w:val="20"/>
                <w:lang w:val="es-ES" w:eastAsia="es-DO"/>
              </w:rPr>
              <w:t>Diario reflexivo</w:t>
            </w:r>
          </w:p>
          <w:p w14:paraId="25724CFE" w14:textId="77777777" w:rsidR="00AB50C4" w:rsidRDefault="00AB50C4">
            <w:pPr>
              <w:spacing w:after="0" w:line="240" w:lineRule="auto"/>
              <w:jc w:val="center"/>
              <w:rPr>
                <w:rFonts w:eastAsia="Times New Roman"/>
                <w:b/>
                <w:sz w:val="20"/>
                <w:szCs w:val="20"/>
                <w:lang w:val="es-DO" w:eastAsia="es-DO"/>
              </w:rPr>
            </w:pPr>
          </w:p>
        </w:tc>
      </w:tr>
      <w:tr w:rsidR="00AB50C4" w:rsidRPr="002E4034" w14:paraId="25724D01" w14:textId="77777777">
        <w:trPr>
          <w:trHeight w:val="699"/>
        </w:trPr>
        <w:tc>
          <w:tcPr>
            <w:tcW w:w="14058" w:type="dxa"/>
            <w:gridSpan w:val="7"/>
            <w:tcBorders>
              <w:bottom w:val="single" w:sz="4" w:space="0" w:color="auto"/>
            </w:tcBorders>
            <w:shd w:val="clear" w:color="auto" w:fill="17365D" w:themeFill="text2" w:themeFillShade="BF"/>
            <w:vAlign w:val="center"/>
          </w:tcPr>
          <w:p w14:paraId="25724D00" w14:textId="4E26EF96" w:rsidR="00AB50C4" w:rsidRDefault="00000000">
            <w:pPr>
              <w:spacing w:after="0" w:line="240" w:lineRule="auto"/>
              <w:jc w:val="center"/>
              <w:rPr>
                <w:rFonts w:eastAsia="Times New Roman"/>
                <w:b/>
                <w:bCs/>
                <w:color w:val="000000" w:themeColor="text1"/>
                <w:lang w:val="es-DO" w:eastAsia="es-DO"/>
              </w:rPr>
            </w:pPr>
            <w:bookmarkStart w:id="9" w:name="Semana9"/>
            <w:r>
              <w:rPr>
                <w:rFonts w:eastAsia="Times New Roman"/>
                <w:b/>
                <w:bCs/>
                <w:color w:val="FFFFFF" w:themeColor="background1"/>
                <w:lang w:val="es-DO" w:eastAsia="es-DO"/>
              </w:rPr>
              <w:t xml:space="preserve">Semana </w:t>
            </w:r>
            <w:bookmarkEnd w:id="9"/>
            <w:r>
              <w:rPr>
                <w:rFonts w:eastAsia="Times New Roman"/>
                <w:b/>
                <w:bCs/>
                <w:color w:val="FFFFFF" w:themeColor="background1"/>
                <w:lang w:val="es-DO" w:eastAsia="es-DO"/>
              </w:rPr>
              <w:t xml:space="preserve">IX: lunes </w:t>
            </w:r>
            <w:r w:rsidR="00260711">
              <w:rPr>
                <w:rFonts w:eastAsia="Times New Roman"/>
                <w:b/>
                <w:bCs/>
                <w:color w:val="FFFFFF" w:themeColor="background1"/>
                <w:lang w:val="es-DO" w:eastAsia="es-DO"/>
              </w:rPr>
              <w:t>4</w:t>
            </w:r>
            <w:r>
              <w:rPr>
                <w:rFonts w:eastAsia="Times New Roman"/>
                <w:b/>
                <w:bCs/>
                <w:color w:val="FFFFFF" w:themeColor="background1"/>
                <w:lang w:val="es-DO" w:eastAsia="es-DO"/>
              </w:rPr>
              <w:t xml:space="preserve"> marzo al </w:t>
            </w:r>
            <w:r w:rsidR="00260711">
              <w:rPr>
                <w:rFonts w:eastAsia="Times New Roman"/>
                <w:b/>
                <w:bCs/>
                <w:color w:val="FFFFFF" w:themeColor="background1"/>
                <w:lang w:val="es-DO" w:eastAsia="es-DO"/>
              </w:rPr>
              <w:t>viernes 8</w:t>
            </w:r>
            <w:r>
              <w:rPr>
                <w:rFonts w:eastAsia="Times New Roman"/>
                <w:b/>
                <w:bCs/>
                <w:color w:val="FFFFFF" w:themeColor="background1"/>
                <w:lang w:val="es-DO" w:eastAsia="es-DO"/>
              </w:rPr>
              <w:t xml:space="preserve"> de marzo 202</w:t>
            </w:r>
            <w:r w:rsidR="00260711">
              <w:rPr>
                <w:rFonts w:eastAsia="Times New Roman"/>
                <w:b/>
                <w:bCs/>
                <w:color w:val="FFFFFF" w:themeColor="background1"/>
                <w:lang w:val="es-DO" w:eastAsia="es-DO"/>
              </w:rPr>
              <w:t>4</w:t>
            </w:r>
            <w:r>
              <w:rPr>
                <w:rFonts w:eastAsia="Times New Roman"/>
                <w:b/>
                <w:bCs/>
                <w:color w:val="FFFFFF" w:themeColor="background1"/>
                <w:lang w:val="es-DO" w:eastAsia="es-DO"/>
              </w:rPr>
              <w:br/>
              <w:t xml:space="preserve"> Segunda Evaluaciones parciales </w:t>
            </w:r>
          </w:p>
        </w:tc>
      </w:tr>
      <w:tr w:rsidR="00AB50C4" w14:paraId="25724D07" w14:textId="77777777">
        <w:trPr>
          <w:trHeight w:val="699"/>
        </w:trPr>
        <w:tc>
          <w:tcPr>
            <w:tcW w:w="4248" w:type="dxa"/>
            <w:gridSpan w:val="3"/>
            <w:shd w:val="clear" w:color="auto" w:fill="C6D9F1" w:themeFill="text2" w:themeFillTint="33"/>
            <w:vAlign w:val="center"/>
          </w:tcPr>
          <w:p w14:paraId="25724D02" w14:textId="77777777" w:rsidR="00AB50C4" w:rsidRDefault="00000000">
            <w:pPr>
              <w:spacing w:after="0" w:line="240" w:lineRule="auto"/>
              <w:jc w:val="center"/>
              <w:rPr>
                <w:rFonts w:ascii="Calibri" w:eastAsia="Times New Roman" w:hAnsi="Calibri" w:cs="Times New Roman"/>
                <w:b/>
                <w:bCs/>
                <w:sz w:val="22"/>
                <w:szCs w:val="22"/>
                <w:lang w:val="es-DO" w:eastAsia="es-DO"/>
              </w:rPr>
            </w:pPr>
            <w:r>
              <w:rPr>
                <w:rFonts w:eastAsia="Times New Roman"/>
                <w:b/>
                <w:bCs/>
                <w:lang w:val="es-DO" w:eastAsia="es-DO"/>
              </w:rPr>
              <w:t>Competencias Específicas</w:t>
            </w:r>
          </w:p>
        </w:tc>
        <w:tc>
          <w:tcPr>
            <w:tcW w:w="9810" w:type="dxa"/>
            <w:gridSpan w:val="4"/>
            <w:vAlign w:val="center"/>
          </w:tcPr>
          <w:p w14:paraId="25724D03"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 xml:space="preserve">EA2: Aceptar las diferencias culturales y/o sociales promoviendo la justicia, los derechos de las </w:t>
            </w:r>
          </w:p>
          <w:p w14:paraId="25724D04"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personas y el sentido de la moral.</w:t>
            </w:r>
          </w:p>
          <w:p w14:paraId="25724D05"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 xml:space="preserve">EA3: Identificar situaciones de riesgo para el individuo, la familia y la comunidad proponiendo </w:t>
            </w:r>
          </w:p>
          <w:p w14:paraId="25724D06"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acciones específicas de mejora.</w:t>
            </w:r>
          </w:p>
        </w:tc>
      </w:tr>
      <w:tr w:rsidR="00AB50C4" w14:paraId="25724D0A" w14:textId="77777777">
        <w:trPr>
          <w:trHeight w:val="699"/>
        </w:trPr>
        <w:tc>
          <w:tcPr>
            <w:tcW w:w="4248" w:type="dxa"/>
            <w:gridSpan w:val="3"/>
            <w:shd w:val="clear" w:color="auto" w:fill="C6D9F1" w:themeFill="text2" w:themeFillTint="33"/>
            <w:vAlign w:val="center"/>
          </w:tcPr>
          <w:p w14:paraId="25724D08" w14:textId="77777777" w:rsidR="00AB50C4" w:rsidRDefault="00000000">
            <w:pPr>
              <w:spacing w:after="0" w:line="240" w:lineRule="auto"/>
              <w:jc w:val="center"/>
              <w:outlineLvl w:val="0"/>
              <w:rPr>
                <w:rFonts w:ascii="Calibri" w:eastAsia="Times New Roman" w:hAnsi="Calibri" w:cs="Times New Roman"/>
                <w:b/>
                <w:bCs/>
                <w:sz w:val="22"/>
                <w:szCs w:val="22"/>
                <w:lang w:val="es-DO" w:eastAsia="es-DO"/>
              </w:rPr>
            </w:pPr>
            <w:r>
              <w:rPr>
                <w:rFonts w:eastAsia="Times New Roman"/>
                <w:b/>
                <w:bCs/>
                <w:lang w:val="es-DO" w:eastAsia="es-DO"/>
              </w:rPr>
              <w:t>Unidad. Contenidos básicos</w:t>
            </w:r>
          </w:p>
        </w:tc>
        <w:tc>
          <w:tcPr>
            <w:tcW w:w="9810" w:type="dxa"/>
            <w:gridSpan w:val="4"/>
            <w:vAlign w:val="center"/>
          </w:tcPr>
          <w:p w14:paraId="25724D09" w14:textId="77777777" w:rsidR="00AB50C4" w:rsidRDefault="00AB50C4">
            <w:pPr>
              <w:spacing w:after="0" w:line="240" w:lineRule="auto"/>
              <w:jc w:val="center"/>
              <w:rPr>
                <w:rFonts w:eastAsia="Times New Roman"/>
                <w:b/>
                <w:bCs/>
                <w:lang w:val="es-DO" w:eastAsia="es-DO"/>
              </w:rPr>
            </w:pPr>
          </w:p>
        </w:tc>
      </w:tr>
      <w:tr w:rsidR="00AB50C4" w14:paraId="25724D10" w14:textId="77777777">
        <w:trPr>
          <w:trHeight w:val="699"/>
        </w:trPr>
        <w:tc>
          <w:tcPr>
            <w:tcW w:w="7083" w:type="dxa"/>
            <w:gridSpan w:val="4"/>
            <w:shd w:val="clear" w:color="auto" w:fill="C6D9F1" w:themeFill="text2" w:themeFillTint="33"/>
            <w:vAlign w:val="center"/>
          </w:tcPr>
          <w:p w14:paraId="25724D0B"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Teóricas</w:t>
            </w:r>
          </w:p>
          <w:p w14:paraId="25724D0C" w14:textId="77777777" w:rsidR="00AB50C4" w:rsidRDefault="00000000">
            <w:pPr>
              <w:spacing w:after="0" w:line="240" w:lineRule="auto"/>
              <w:jc w:val="center"/>
              <w:outlineLvl w:val="0"/>
              <w:rPr>
                <w:rFonts w:eastAsia="Times New Roman"/>
                <w:b/>
                <w:bCs/>
                <w:lang w:eastAsia="es-DO"/>
              </w:rPr>
            </w:pPr>
            <w:r>
              <w:rPr>
                <w:rFonts w:eastAsia="Times New Roman"/>
                <w:b/>
                <w:bCs/>
                <w:lang w:val="es-DO" w:eastAsia="es-DO"/>
              </w:rPr>
              <w:t>(Fecha exacta)</w:t>
            </w:r>
          </w:p>
        </w:tc>
        <w:tc>
          <w:tcPr>
            <w:tcW w:w="6975" w:type="dxa"/>
            <w:gridSpan w:val="3"/>
            <w:shd w:val="clear" w:color="auto" w:fill="C6D9F1" w:themeFill="text2" w:themeFillTint="33"/>
            <w:vAlign w:val="center"/>
          </w:tcPr>
          <w:p w14:paraId="25724D0D"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Prácticas</w:t>
            </w:r>
          </w:p>
          <w:p w14:paraId="25724D0E"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 xml:space="preserve"> (Fecha exacta)</w:t>
            </w:r>
          </w:p>
          <w:p w14:paraId="25724D0F" w14:textId="77777777" w:rsidR="00AB50C4" w:rsidRDefault="00AB50C4">
            <w:pPr>
              <w:tabs>
                <w:tab w:val="left" w:pos="8647"/>
              </w:tabs>
              <w:spacing w:after="0" w:line="240" w:lineRule="auto"/>
              <w:jc w:val="center"/>
              <w:rPr>
                <w:rFonts w:eastAsia="Times New Roman"/>
                <w:b/>
                <w:bCs/>
                <w:lang w:val="es-DO" w:eastAsia="es-DO"/>
              </w:rPr>
            </w:pPr>
          </w:p>
        </w:tc>
      </w:tr>
      <w:tr w:rsidR="00AB50C4" w14:paraId="25724D18" w14:textId="77777777">
        <w:trPr>
          <w:trHeight w:val="699"/>
        </w:trPr>
        <w:tc>
          <w:tcPr>
            <w:tcW w:w="2547" w:type="dxa"/>
            <w:shd w:val="clear" w:color="auto" w:fill="FFFFCC"/>
            <w:vAlign w:val="center"/>
          </w:tcPr>
          <w:p w14:paraId="25724D11" w14:textId="77777777" w:rsidR="00AB50C4" w:rsidRDefault="00000000">
            <w:pPr>
              <w:spacing w:after="0" w:line="240" w:lineRule="auto"/>
              <w:jc w:val="center"/>
              <w:outlineLvl w:val="0"/>
              <w:rPr>
                <w:rFonts w:eastAsia="Times New Roman"/>
                <w:b/>
                <w:bCs/>
                <w:sz w:val="22"/>
                <w:szCs w:val="22"/>
                <w:lang w:val="es-DO" w:eastAsia="es-DO"/>
              </w:rPr>
            </w:pPr>
            <w:r>
              <w:rPr>
                <w:rFonts w:eastAsia="Times New Roman"/>
                <w:b/>
                <w:bCs/>
                <w:sz w:val="22"/>
                <w:szCs w:val="22"/>
                <w:lang w:val="es-DO" w:eastAsia="es-DO"/>
              </w:rPr>
              <w:t>Compromisos de lectura</w:t>
            </w:r>
            <w:r>
              <w:rPr>
                <w:rFonts w:ascii="Times New Roman" w:eastAsia="Times New Roman" w:hAnsi="Times New Roman" w:cs="Times New Roman"/>
                <w:b/>
                <w:bCs/>
                <w:color w:val="5F497A" w:themeColor="accent4" w:themeShade="BF"/>
                <w:sz w:val="22"/>
                <w:szCs w:val="22"/>
                <w:lang w:val="es-DO" w:eastAsia="es-DO"/>
              </w:rPr>
              <w:t>*</w:t>
            </w:r>
          </w:p>
          <w:p w14:paraId="25724D12" w14:textId="77777777" w:rsidR="00AB50C4" w:rsidRDefault="00AB50C4">
            <w:pPr>
              <w:spacing w:after="0" w:line="240" w:lineRule="auto"/>
              <w:jc w:val="center"/>
              <w:outlineLvl w:val="0"/>
              <w:rPr>
                <w:rFonts w:eastAsia="Times New Roman"/>
                <w:b/>
                <w:bCs/>
                <w:sz w:val="22"/>
                <w:szCs w:val="22"/>
                <w:lang w:val="es-DO" w:eastAsia="es-DO"/>
              </w:rPr>
            </w:pPr>
          </w:p>
        </w:tc>
        <w:tc>
          <w:tcPr>
            <w:tcW w:w="1559" w:type="dxa"/>
            <w:shd w:val="clear" w:color="auto" w:fill="FFFFCC"/>
            <w:vAlign w:val="center"/>
          </w:tcPr>
          <w:p w14:paraId="25724D13" w14:textId="77777777" w:rsidR="00AB50C4" w:rsidRDefault="00000000">
            <w:pPr>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977" w:type="dxa"/>
            <w:gridSpan w:val="2"/>
            <w:shd w:val="clear" w:color="auto" w:fill="FFFFCC"/>
            <w:vAlign w:val="center"/>
          </w:tcPr>
          <w:p w14:paraId="25724D14" w14:textId="77777777" w:rsidR="00AB50C4" w:rsidRDefault="00000000">
            <w:pPr>
              <w:spacing w:after="0" w:line="240" w:lineRule="auto"/>
              <w:jc w:val="center"/>
              <w:rPr>
                <w:rFonts w:eastAsia="Times New Roman"/>
                <w:b/>
                <w:bCs/>
                <w:sz w:val="22"/>
                <w:szCs w:val="22"/>
                <w:lang w:val="es-DO" w:eastAsia="es-DO"/>
              </w:rPr>
            </w:pPr>
            <w:proofErr w:type="spellStart"/>
            <w:r>
              <w:rPr>
                <w:rFonts w:eastAsia="Times New Roman"/>
                <w:b/>
                <w:bCs/>
                <w:sz w:val="22"/>
                <w:szCs w:val="22"/>
                <w:lang w:eastAsia="es-DO"/>
              </w:rPr>
              <w:t>Evaluación</w:t>
            </w:r>
            <w:proofErr w:type="spellEnd"/>
          </w:p>
        </w:tc>
        <w:tc>
          <w:tcPr>
            <w:tcW w:w="2268" w:type="dxa"/>
            <w:shd w:val="clear" w:color="auto" w:fill="FFFFCC"/>
            <w:vAlign w:val="center"/>
          </w:tcPr>
          <w:p w14:paraId="25724D15" w14:textId="77777777" w:rsidR="00AB50C4" w:rsidRDefault="00000000">
            <w:pPr>
              <w:pStyle w:val="Ttulo1"/>
              <w:spacing w:before="0" w:line="240" w:lineRule="auto"/>
              <w:jc w:val="center"/>
              <w:rPr>
                <w:rFonts w:cs="Arial"/>
                <w:sz w:val="22"/>
                <w:szCs w:val="22"/>
                <w:lang w:val="en-US" w:eastAsia="es-DO"/>
              </w:rPr>
            </w:pPr>
            <w:r>
              <w:rPr>
                <w:rFonts w:cs="Arial"/>
                <w:sz w:val="22"/>
                <w:szCs w:val="22"/>
                <w:lang w:eastAsia="es-DO"/>
              </w:rPr>
              <w:t>Compromisos de lectura</w:t>
            </w:r>
          </w:p>
        </w:tc>
        <w:tc>
          <w:tcPr>
            <w:tcW w:w="2061" w:type="dxa"/>
            <w:shd w:val="clear" w:color="auto" w:fill="FFFFCC"/>
            <w:vAlign w:val="center"/>
          </w:tcPr>
          <w:p w14:paraId="25724D16" w14:textId="77777777" w:rsidR="00AB50C4" w:rsidRDefault="00000000">
            <w:pPr>
              <w:tabs>
                <w:tab w:val="left" w:pos="179"/>
              </w:tabs>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646" w:type="dxa"/>
            <w:shd w:val="clear" w:color="auto" w:fill="FFFFCC"/>
            <w:vAlign w:val="center"/>
          </w:tcPr>
          <w:p w14:paraId="25724D17" w14:textId="77777777" w:rsidR="00AB50C4" w:rsidRDefault="00000000">
            <w:pPr>
              <w:pStyle w:val="Ttulo1"/>
              <w:spacing w:before="0" w:line="240" w:lineRule="auto"/>
              <w:jc w:val="center"/>
              <w:rPr>
                <w:rFonts w:cs="Arial"/>
                <w:sz w:val="22"/>
                <w:szCs w:val="22"/>
                <w:lang w:eastAsia="es-DO"/>
              </w:rPr>
            </w:pPr>
            <w:proofErr w:type="spellStart"/>
            <w:r>
              <w:rPr>
                <w:rFonts w:cs="Arial"/>
                <w:sz w:val="22"/>
                <w:szCs w:val="22"/>
                <w:lang w:val="en-US" w:eastAsia="es-DO"/>
              </w:rPr>
              <w:t>Evaluación</w:t>
            </w:r>
            <w:proofErr w:type="spellEnd"/>
          </w:p>
        </w:tc>
      </w:tr>
      <w:tr w:rsidR="00AB50C4" w:rsidRPr="002E4034" w14:paraId="25724D3C" w14:textId="77777777">
        <w:trPr>
          <w:trHeight w:val="535"/>
        </w:trPr>
        <w:tc>
          <w:tcPr>
            <w:tcW w:w="2547" w:type="dxa"/>
            <w:shd w:val="clear" w:color="auto" w:fill="auto"/>
            <w:vAlign w:val="center"/>
          </w:tcPr>
          <w:p w14:paraId="25724D19"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1A"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1B"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1C"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1D"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1E"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1F"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20"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21"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22"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23"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24"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25"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26"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27"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28"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29"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tc>
        <w:tc>
          <w:tcPr>
            <w:tcW w:w="1559" w:type="dxa"/>
            <w:shd w:val="clear" w:color="auto" w:fill="auto"/>
            <w:vAlign w:val="center"/>
          </w:tcPr>
          <w:p w14:paraId="25724D2A" w14:textId="77777777" w:rsidR="00AB50C4" w:rsidRDefault="00AB50C4">
            <w:pPr>
              <w:spacing w:after="0" w:line="240" w:lineRule="auto"/>
              <w:jc w:val="center"/>
              <w:rPr>
                <w:rFonts w:eastAsia="Times New Roman"/>
                <w:b/>
                <w:lang w:val="es-DO" w:eastAsia="es-DO"/>
              </w:rPr>
            </w:pPr>
          </w:p>
          <w:p w14:paraId="25724D2B" w14:textId="77777777" w:rsidR="00AB50C4" w:rsidRDefault="00AB50C4">
            <w:pPr>
              <w:spacing w:after="0" w:line="240" w:lineRule="auto"/>
              <w:jc w:val="center"/>
              <w:rPr>
                <w:rFonts w:eastAsia="Times New Roman"/>
                <w:lang w:val="es-DO" w:eastAsia="es-DO"/>
              </w:rPr>
            </w:pPr>
          </w:p>
        </w:tc>
        <w:tc>
          <w:tcPr>
            <w:tcW w:w="2977" w:type="dxa"/>
            <w:gridSpan w:val="2"/>
            <w:shd w:val="clear" w:color="auto" w:fill="auto"/>
            <w:vAlign w:val="center"/>
          </w:tcPr>
          <w:p w14:paraId="25724D2C" w14:textId="77777777" w:rsidR="00AB50C4" w:rsidRDefault="00000000">
            <w:pPr>
              <w:spacing w:after="0" w:line="240" w:lineRule="auto"/>
              <w:jc w:val="center"/>
              <w:rPr>
                <w:rFonts w:eastAsia="Times New Roman"/>
                <w:b/>
                <w:sz w:val="20"/>
                <w:szCs w:val="20"/>
                <w:lang w:val="es-DO" w:eastAsia="es-DO"/>
              </w:rPr>
            </w:pPr>
            <w:r>
              <w:rPr>
                <w:rFonts w:eastAsia="Times New Roman"/>
                <w:b/>
                <w:bCs/>
                <w:color w:val="FF0000"/>
                <w:sz w:val="20"/>
                <w:szCs w:val="20"/>
                <w:lang w:val="es-DO" w:eastAsia="es-DO"/>
              </w:rPr>
              <w:t>Semana Parciales</w:t>
            </w:r>
          </w:p>
        </w:tc>
        <w:tc>
          <w:tcPr>
            <w:tcW w:w="2268" w:type="dxa"/>
            <w:shd w:val="clear" w:color="auto" w:fill="auto"/>
            <w:vAlign w:val="center"/>
          </w:tcPr>
          <w:p w14:paraId="25724D2D" w14:textId="77777777" w:rsidR="00AB50C4" w:rsidRDefault="00000000">
            <w:pPr>
              <w:spacing w:after="0" w:line="240" w:lineRule="auto"/>
              <w:jc w:val="center"/>
              <w:rPr>
                <w:rFonts w:eastAsia="Times New Roman"/>
                <w:sz w:val="20"/>
                <w:szCs w:val="20"/>
                <w:lang w:val="es-DO" w:eastAsia="es-DO"/>
              </w:rPr>
            </w:pPr>
            <w:r>
              <w:rPr>
                <w:rFonts w:eastAsia="Times New Roman"/>
                <w:sz w:val="20"/>
                <w:szCs w:val="20"/>
                <w:lang w:val="es-DO" w:eastAsia="es-DO"/>
              </w:rPr>
              <w:t xml:space="preserve"> </w:t>
            </w:r>
          </w:p>
        </w:tc>
        <w:tc>
          <w:tcPr>
            <w:tcW w:w="2061" w:type="dxa"/>
            <w:shd w:val="clear" w:color="auto" w:fill="auto"/>
            <w:vAlign w:val="center"/>
          </w:tcPr>
          <w:p w14:paraId="25724D2E" w14:textId="77777777" w:rsidR="00AB50C4" w:rsidRPr="00941A17" w:rsidRDefault="00000000">
            <w:pPr>
              <w:tabs>
                <w:tab w:val="left" w:pos="179"/>
              </w:tabs>
              <w:spacing w:after="0" w:line="240" w:lineRule="auto"/>
              <w:jc w:val="center"/>
              <w:rPr>
                <w:rFonts w:eastAsia="Times New Roman"/>
                <w:color w:val="7F7F7F" w:themeColor="text1" w:themeTint="80"/>
                <w:sz w:val="20"/>
                <w:szCs w:val="20"/>
                <w:lang w:val="es-DO" w:eastAsia="es-DO"/>
              </w:rPr>
            </w:pPr>
            <w:r w:rsidRPr="00941A17">
              <w:rPr>
                <w:rFonts w:eastAsia="Times New Roman"/>
                <w:color w:val="7F7F7F" w:themeColor="text1" w:themeTint="80"/>
                <w:sz w:val="20"/>
                <w:szCs w:val="20"/>
                <w:lang w:val="es-DO" w:eastAsia="es-DO"/>
              </w:rPr>
              <w:t>VIDEO:</w:t>
            </w:r>
          </w:p>
          <w:p w14:paraId="25724D2F" w14:textId="77777777" w:rsidR="00AB50C4" w:rsidRPr="00941A17" w:rsidRDefault="00000000">
            <w:pPr>
              <w:tabs>
                <w:tab w:val="left" w:pos="179"/>
              </w:tabs>
              <w:spacing w:after="0" w:line="240" w:lineRule="auto"/>
              <w:jc w:val="center"/>
              <w:rPr>
                <w:rFonts w:eastAsia="Times New Roman"/>
                <w:color w:val="7F7F7F" w:themeColor="text1" w:themeTint="80"/>
                <w:sz w:val="20"/>
                <w:szCs w:val="20"/>
                <w:lang w:val="es-DO" w:eastAsia="es-DO"/>
              </w:rPr>
            </w:pPr>
            <w:r w:rsidRPr="00941A17">
              <w:rPr>
                <w:rFonts w:eastAsia="Times New Roman"/>
                <w:color w:val="7F7F7F" w:themeColor="text1" w:themeTint="80"/>
                <w:sz w:val="20"/>
                <w:szCs w:val="20"/>
                <w:lang w:val="es-DO" w:eastAsia="es-DO"/>
              </w:rPr>
              <w:t xml:space="preserve">Semana mundial </w:t>
            </w:r>
            <w:proofErr w:type="spellStart"/>
            <w:r w:rsidRPr="00941A17">
              <w:rPr>
                <w:rFonts w:eastAsia="Times New Roman"/>
                <w:color w:val="7F7F7F" w:themeColor="text1" w:themeTint="80"/>
                <w:sz w:val="20"/>
                <w:szCs w:val="20"/>
                <w:lang w:val="es-DO" w:eastAsia="es-DO"/>
              </w:rPr>
              <w:t>Concientizacion</w:t>
            </w:r>
            <w:proofErr w:type="spellEnd"/>
            <w:r w:rsidRPr="00941A17">
              <w:rPr>
                <w:rFonts w:eastAsia="Times New Roman"/>
                <w:color w:val="7F7F7F" w:themeColor="text1" w:themeTint="80"/>
                <w:sz w:val="20"/>
                <w:szCs w:val="20"/>
                <w:lang w:val="es-DO" w:eastAsia="es-DO"/>
              </w:rPr>
              <w:t xml:space="preserve"> uso de la sal.</w:t>
            </w:r>
          </w:p>
          <w:p w14:paraId="25724D30" w14:textId="77777777" w:rsidR="00AB50C4" w:rsidRPr="00941A17" w:rsidRDefault="00000000">
            <w:pPr>
              <w:tabs>
                <w:tab w:val="left" w:pos="179"/>
              </w:tabs>
              <w:spacing w:after="0" w:line="240" w:lineRule="auto"/>
              <w:jc w:val="center"/>
              <w:rPr>
                <w:rFonts w:eastAsia="Times New Roman"/>
                <w:color w:val="7F7F7F" w:themeColor="text1" w:themeTint="80"/>
                <w:sz w:val="20"/>
                <w:szCs w:val="20"/>
                <w:lang w:val="es-DO" w:eastAsia="es-DO"/>
              </w:rPr>
            </w:pPr>
            <w:r w:rsidRPr="00941A17">
              <w:rPr>
                <w:rFonts w:eastAsia="Times New Roman"/>
                <w:color w:val="7F7F7F" w:themeColor="text1" w:themeTint="80"/>
                <w:sz w:val="20"/>
                <w:szCs w:val="20"/>
                <w:lang w:val="es-DO" w:eastAsia="es-DO"/>
              </w:rPr>
              <w:t>16 al 20 MARZO 2023</w:t>
            </w:r>
            <w:r w:rsidRPr="00941A17">
              <w:rPr>
                <w:rFonts w:eastAsia="Times New Roman"/>
                <w:color w:val="7F7F7F" w:themeColor="text1" w:themeTint="80"/>
                <w:sz w:val="20"/>
                <w:szCs w:val="20"/>
                <w:lang w:val="es-DO" w:eastAsia="es-DO"/>
              </w:rPr>
              <w:br/>
              <w:t>(se realizará el video en semana 9)</w:t>
            </w:r>
          </w:p>
          <w:p w14:paraId="25724D31" w14:textId="77777777" w:rsidR="00AB50C4" w:rsidRPr="00941A17" w:rsidRDefault="00000000">
            <w:pPr>
              <w:tabs>
                <w:tab w:val="left" w:pos="179"/>
              </w:tabs>
              <w:spacing w:after="0" w:line="240" w:lineRule="auto"/>
              <w:jc w:val="center"/>
              <w:rPr>
                <w:rFonts w:eastAsia="Times New Roman"/>
                <w:color w:val="7F7F7F" w:themeColor="text1" w:themeTint="80"/>
                <w:sz w:val="20"/>
                <w:szCs w:val="20"/>
                <w:lang w:val="es-ES" w:eastAsia="es-DO"/>
              </w:rPr>
            </w:pPr>
            <w:r w:rsidRPr="00941A17">
              <w:rPr>
                <w:rFonts w:eastAsia="Times New Roman"/>
                <w:color w:val="7F7F7F" w:themeColor="text1" w:themeTint="80"/>
                <w:sz w:val="20"/>
                <w:szCs w:val="20"/>
                <w:lang w:val="es-ES" w:eastAsia="es-DO"/>
              </w:rPr>
              <w:t xml:space="preserve">Se realiza un </w:t>
            </w:r>
            <w:proofErr w:type="spellStart"/>
            <w:r w:rsidRPr="00941A17">
              <w:rPr>
                <w:rFonts w:eastAsia="Times New Roman"/>
                <w:color w:val="7F7F7F" w:themeColor="text1" w:themeTint="80"/>
                <w:sz w:val="20"/>
                <w:szCs w:val="20"/>
                <w:lang w:val="es-ES" w:eastAsia="es-DO"/>
              </w:rPr>
              <w:t>abrordaje</w:t>
            </w:r>
            <w:proofErr w:type="spellEnd"/>
            <w:r w:rsidRPr="00941A17">
              <w:rPr>
                <w:rFonts w:eastAsia="Times New Roman"/>
                <w:color w:val="7F7F7F" w:themeColor="text1" w:themeTint="80"/>
                <w:sz w:val="20"/>
                <w:szCs w:val="20"/>
                <w:lang w:val="es-ES" w:eastAsia="es-DO"/>
              </w:rPr>
              <w:t xml:space="preserve"> de uno de los problemas más comunes de la sociedad dominicana que es el consumo elevado de sal y su vinculación con la Hipertensión arterial.</w:t>
            </w:r>
          </w:p>
          <w:p w14:paraId="25724D32" w14:textId="77777777" w:rsidR="00AB50C4" w:rsidRDefault="00AB50C4">
            <w:pPr>
              <w:tabs>
                <w:tab w:val="left" w:pos="179"/>
              </w:tabs>
              <w:spacing w:after="0" w:line="240" w:lineRule="auto"/>
              <w:jc w:val="center"/>
              <w:rPr>
                <w:rFonts w:eastAsia="Times New Roman"/>
                <w:sz w:val="20"/>
                <w:szCs w:val="20"/>
                <w:lang w:val="es-DO" w:eastAsia="es-DO"/>
              </w:rPr>
            </w:pPr>
          </w:p>
          <w:p w14:paraId="25724D33" w14:textId="77777777" w:rsidR="00AB50C4" w:rsidRDefault="00AB50C4">
            <w:pPr>
              <w:tabs>
                <w:tab w:val="left" w:pos="179"/>
              </w:tabs>
              <w:spacing w:after="0" w:line="240" w:lineRule="auto"/>
              <w:jc w:val="center"/>
              <w:rPr>
                <w:rFonts w:eastAsia="Times New Roman"/>
                <w:sz w:val="20"/>
                <w:szCs w:val="20"/>
                <w:lang w:val="es-DO" w:eastAsia="es-DO"/>
              </w:rPr>
            </w:pPr>
          </w:p>
          <w:p w14:paraId="25724D34" w14:textId="77777777" w:rsidR="00AB50C4" w:rsidRDefault="00AB50C4">
            <w:pPr>
              <w:tabs>
                <w:tab w:val="left" w:pos="179"/>
              </w:tabs>
              <w:spacing w:after="0" w:line="240" w:lineRule="auto"/>
              <w:jc w:val="center"/>
              <w:rPr>
                <w:rFonts w:eastAsia="Times New Roman"/>
                <w:sz w:val="20"/>
                <w:szCs w:val="20"/>
                <w:lang w:val="es-DO" w:eastAsia="es-DO"/>
              </w:rPr>
            </w:pPr>
          </w:p>
          <w:p w14:paraId="25724D35" w14:textId="77777777" w:rsidR="00AB50C4" w:rsidRDefault="00AB50C4">
            <w:pPr>
              <w:tabs>
                <w:tab w:val="left" w:pos="179"/>
              </w:tabs>
              <w:spacing w:after="0" w:line="240" w:lineRule="auto"/>
              <w:jc w:val="center"/>
              <w:rPr>
                <w:rFonts w:eastAsia="Times New Roman"/>
                <w:sz w:val="20"/>
                <w:szCs w:val="20"/>
                <w:lang w:val="es-DO" w:eastAsia="es-DO"/>
              </w:rPr>
            </w:pPr>
          </w:p>
        </w:tc>
        <w:tc>
          <w:tcPr>
            <w:tcW w:w="2646" w:type="dxa"/>
            <w:shd w:val="clear" w:color="auto" w:fill="auto"/>
            <w:vAlign w:val="center"/>
          </w:tcPr>
          <w:p w14:paraId="25724D36" w14:textId="77777777" w:rsidR="00AB50C4" w:rsidRDefault="00000000">
            <w:pPr>
              <w:pStyle w:val="Ttulo1"/>
              <w:spacing w:before="0" w:line="240" w:lineRule="auto"/>
              <w:jc w:val="center"/>
              <w:rPr>
                <w:rFonts w:cs="Arial"/>
                <w:bCs w:val="0"/>
                <w:color w:val="FF0000"/>
                <w:sz w:val="20"/>
                <w:szCs w:val="20"/>
                <w:lang w:eastAsia="es-DO"/>
              </w:rPr>
            </w:pPr>
            <w:r>
              <w:rPr>
                <w:rFonts w:cs="Arial"/>
                <w:bCs w:val="0"/>
                <w:color w:val="FF0000"/>
                <w:sz w:val="20"/>
                <w:szCs w:val="20"/>
                <w:lang w:eastAsia="es-DO"/>
              </w:rPr>
              <w:t xml:space="preserve"> </w:t>
            </w:r>
          </w:p>
          <w:p w14:paraId="25724D37" w14:textId="77777777" w:rsidR="00AB50C4" w:rsidRDefault="00AB50C4">
            <w:pPr>
              <w:spacing w:after="0" w:line="240" w:lineRule="auto"/>
              <w:jc w:val="center"/>
              <w:rPr>
                <w:rFonts w:ascii="Calibri" w:eastAsia="Times New Roman" w:hAnsi="Calibri" w:cs="Times New Roman"/>
                <w:b/>
                <w:color w:val="4F81BD" w:themeColor="accent1"/>
                <w:sz w:val="22"/>
                <w:szCs w:val="22"/>
                <w:lang w:val="es-DO" w:eastAsia="es-DO"/>
              </w:rPr>
            </w:pPr>
          </w:p>
          <w:p w14:paraId="25724D38" w14:textId="77777777" w:rsidR="00AB50C4" w:rsidRDefault="00AB50C4">
            <w:pPr>
              <w:spacing w:after="0" w:line="240" w:lineRule="auto"/>
              <w:jc w:val="center"/>
              <w:rPr>
                <w:rFonts w:ascii="Calibri" w:eastAsia="Times New Roman" w:hAnsi="Calibri" w:cs="Times New Roman"/>
                <w:b/>
                <w:color w:val="4F81BD" w:themeColor="accent1"/>
                <w:sz w:val="22"/>
                <w:szCs w:val="22"/>
                <w:lang w:val="es-DO" w:eastAsia="es-DO"/>
              </w:rPr>
            </w:pPr>
          </w:p>
          <w:p w14:paraId="25724D39" w14:textId="77777777" w:rsidR="00AB50C4" w:rsidRDefault="00AB50C4">
            <w:pPr>
              <w:spacing w:after="0" w:line="240" w:lineRule="auto"/>
              <w:jc w:val="center"/>
              <w:rPr>
                <w:rFonts w:ascii="Calibri" w:eastAsia="Times New Roman" w:hAnsi="Calibri" w:cs="Times New Roman"/>
                <w:color w:val="4F81BD" w:themeColor="accent1"/>
                <w:sz w:val="22"/>
                <w:szCs w:val="22"/>
                <w:lang w:val="es-DO" w:eastAsia="es-DO"/>
              </w:rPr>
            </w:pPr>
          </w:p>
          <w:p w14:paraId="25724D3A" w14:textId="77777777" w:rsidR="00AB50C4" w:rsidRDefault="00AB50C4">
            <w:pPr>
              <w:spacing w:after="0" w:line="240" w:lineRule="auto"/>
              <w:rPr>
                <w:rFonts w:ascii="Calibri" w:eastAsia="Times New Roman" w:hAnsi="Calibri" w:cs="Times New Roman"/>
                <w:color w:val="4F81BD" w:themeColor="accent1"/>
                <w:sz w:val="22"/>
                <w:szCs w:val="22"/>
                <w:lang w:val="es-DO" w:eastAsia="es-DO"/>
              </w:rPr>
            </w:pPr>
          </w:p>
          <w:p w14:paraId="25724D3B" w14:textId="77777777" w:rsidR="00AB50C4" w:rsidRDefault="00AB50C4">
            <w:pPr>
              <w:spacing w:after="0" w:line="240" w:lineRule="auto"/>
              <w:rPr>
                <w:rFonts w:ascii="Calibri" w:eastAsia="Times New Roman" w:hAnsi="Calibri" w:cs="Times New Roman"/>
                <w:sz w:val="22"/>
                <w:szCs w:val="22"/>
                <w:lang w:val="es-DO" w:eastAsia="es-DO"/>
              </w:rPr>
            </w:pPr>
          </w:p>
        </w:tc>
      </w:tr>
    </w:tbl>
    <w:p w14:paraId="25724D3D" w14:textId="77777777" w:rsidR="00AB50C4" w:rsidRDefault="00AB50C4">
      <w:pPr>
        <w:spacing w:after="0"/>
        <w:rPr>
          <w:lang w:val="es-DO"/>
        </w:rPr>
      </w:pPr>
    </w:p>
    <w:p w14:paraId="25724D3E" w14:textId="77777777" w:rsidR="00AB50C4" w:rsidRDefault="00AB50C4">
      <w:pPr>
        <w:spacing w:after="0"/>
        <w:rPr>
          <w:lang w:val="es-DO"/>
        </w:rPr>
      </w:pPr>
    </w:p>
    <w:tbl>
      <w:tblPr>
        <w:tblStyle w:val="Tablaconcuadrcula"/>
        <w:tblpPr w:leftFromText="144" w:rightFromText="144" w:vertAnchor="text" w:horzAnchor="page" w:tblpX="1066" w:tblpY="1"/>
        <w:tblW w:w="14058" w:type="dxa"/>
        <w:tblLayout w:type="fixed"/>
        <w:tblLook w:val="04A0" w:firstRow="1" w:lastRow="0" w:firstColumn="1" w:lastColumn="0" w:noHBand="0" w:noVBand="1"/>
      </w:tblPr>
      <w:tblGrid>
        <w:gridCol w:w="2547"/>
        <w:gridCol w:w="1559"/>
        <w:gridCol w:w="142"/>
        <w:gridCol w:w="2268"/>
        <w:gridCol w:w="1701"/>
        <w:gridCol w:w="3195"/>
        <w:gridCol w:w="2646"/>
      </w:tblGrid>
      <w:tr w:rsidR="00AB50C4" w:rsidRPr="002E4034" w14:paraId="25724D43" w14:textId="77777777">
        <w:trPr>
          <w:trHeight w:val="699"/>
        </w:trPr>
        <w:tc>
          <w:tcPr>
            <w:tcW w:w="14058" w:type="dxa"/>
            <w:gridSpan w:val="7"/>
            <w:tcBorders>
              <w:bottom w:val="single" w:sz="4" w:space="0" w:color="auto"/>
            </w:tcBorders>
            <w:shd w:val="clear" w:color="auto" w:fill="17365D" w:themeFill="text2" w:themeFillShade="BF"/>
            <w:vAlign w:val="center"/>
          </w:tcPr>
          <w:p w14:paraId="25724D40" w14:textId="6A640CAD" w:rsidR="00AB50C4" w:rsidRDefault="00000000">
            <w:pPr>
              <w:spacing w:after="0" w:line="240" w:lineRule="auto"/>
              <w:jc w:val="center"/>
              <w:rPr>
                <w:rFonts w:ascii="Calibri" w:eastAsia="Times New Roman" w:hAnsi="Calibri" w:cs="Times New Roman"/>
                <w:b/>
                <w:bCs/>
                <w:color w:val="FFFFFF" w:themeColor="background1"/>
                <w:sz w:val="22"/>
                <w:szCs w:val="22"/>
                <w:lang w:val="es-DO" w:eastAsia="es-DO"/>
              </w:rPr>
            </w:pPr>
            <w:bookmarkStart w:id="10" w:name="Semana10"/>
            <w:r>
              <w:rPr>
                <w:rFonts w:eastAsia="Times New Roman"/>
                <w:b/>
                <w:bCs/>
                <w:color w:val="FFFFFF" w:themeColor="background1"/>
                <w:lang w:val="es-DO" w:eastAsia="es-DO"/>
              </w:rPr>
              <w:lastRenderedPageBreak/>
              <w:t xml:space="preserve">Semana </w:t>
            </w:r>
            <w:bookmarkEnd w:id="10"/>
            <w:r>
              <w:rPr>
                <w:rFonts w:eastAsia="Times New Roman"/>
                <w:b/>
                <w:bCs/>
                <w:color w:val="FFFFFF" w:themeColor="background1"/>
                <w:lang w:val="es-DO" w:eastAsia="es-DO"/>
              </w:rPr>
              <w:t xml:space="preserve">X: </w:t>
            </w:r>
            <w:r w:rsidR="006C2E04">
              <w:rPr>
                <w:rFonts w:eastAsia="Times New Roman"/>
                <w:b/>
                <w:bCs/>
                <w:color w:val="FFFFFF" w:themeColor="background1"/>
                <w:lang w:val="es-DO" w:eastAsia="es-DO"/>
              </w:rPr>
              <w:t xml:space="preserve"> </w:t>
            </w:r>
            <w:r w:rsidR="006C2E04">
              <w:rPr>
                <w:rFonts w:eastAsia="Times New Roman"/>
                <w:b/>
                <w:bCs/>
                <w:color w:val="FFFFFF" w:themeColor="background1"/>
                <w:lang w:val="es-DO" w:eastAsia="es-DO"/>
              </w:rPr>
              <w:t xml:space="preserve">lunes </w:t>
            </w:r>
            <w:r w:rsidR="006C2E04">
              <w:rPr>
                <w:rFonts w:eastAsia="Times New Roman"/>
                <w:b/>
                <w:bCs/>
                <w:color w:val="FFFFFF" w:themeColor="background1"/>
                <w:lang w:val="es-DO" w:eastAsia="es-DO"/>
              </w:rPr>
              <w:t>11</w:t>
            </w:r>
            <w:r w:rsidR="006C2E04">
              <w:rPr>
                <w:rFonts w:eastAsia="Times New Roman"/>
                <w:b/>
                <w:bCs/>
                <w:color w:val="FFFFFF" w:themeColor="background1"/>
                <w:lang w:val="es-DO" w:eastAsia="es-DO"/>
              </w:rPr>
              <w:t xml:space="preserve"> marzo al viernes </w:t>
            </w:r>
            <w:r w:rsidR="006C2E04">
              <w:rPr>
                <w:rFonts w:eastAsia="Times New Roman"/>
                <w:b/>
                <w:bCs/>
                <w:color w:val="FFFFFF" w:themeColor="background1"/>
                <w:lang w:val="es-DO" w:eastAsia="es-DO"/>
              </w:rPr>
              <w:t>15</w:t>
            </w:r>
            <w:r w:rsidR="006C2E04">
              <w:rPr>
                <w:rFonts w:eastAsia="Times New Roman"/>
                <w:b/>
                <w:bCs/>
                <w:color w:val="FFFFFF" w:themeColor="background1"/>
                <w:lang w:val="es-DO" w:eastAsia="es-DO"/>
              </w:rPr>
              <w:t xml:space="preserve"> de marzo 2024</w:t>
            </w:r>
            <w:r w:rsidR="006C2E04">
              <w:rPr>
                <w:rFonts w:eastAsia="Times New Roman"/>
                <w:b/>
                <w:bCs/>
                <w:color w:val="FFFFFF" w:themeColor="background1"/>
                <w:lang w:val="es-DO" w:eastAsia="es-DO"/>
              </w:rPr>
              <w:br/>
            </w:r>
            <w:proofErr w:type="gramStart"/>
            <w:r>
              <w:rPr>
                <w:rFonts w:ascii="Calibri" w:eastAsia="Times New Roman" w:hAnsi="Calibri" w:cs="Times New Roman"/>
                <w:b/>
                <w:bCs/>
                <w:color w:val="FFFFFF" w:themeColor="background1"/>
                <w:sz w:val="22"/>
                <w:szCs w:val="22"/>
                <w:lang w:val="es-DO" w:eastAsia="es-DO"/>
              </w:rPr>
              <w:t>Actualización  en</w:t>
            </w:r>
            <w:proofErr w:type="gramEnd"/>
            <w:r>
              <w:rPr>
                <w:rFonts w:ascii="Calibri" w:eastAsia="Times New Roman" w:hAnsi="Calibri" w:cs="Times New Roman"/>
                <w:b/>
                <w:bCs/>
                <w:color w:val="FFFFFF" w:themeColor="background1"/>
                <w:sz w:val="22"/>
                <w:szCs w:val="22"/>
                <w:lang w:val="es-DO" w:eastAsia="es-DO"/>
              </w:rPr>
              <w:t xml:space="preserve"> Campus </w:t>
            </w:r>
            <w:proofErr w:type="spellStart"/>
            <w:r>
              <w:rPr>
                <w:rFonts w:ascii="Calibri" w:eastAsia="Times New Roman" w:hAnsi="Calibri" w:cs="Times New Roman"/>
                <w:b/>
                <w:bCs/>
                <w:color w:val="FFFFFF" w:themeColor="background1"/>
                <w:sz w:val="22"/>
                <w:szCs w:val="22"/>
                <w:lang w:val="es-DO" w:eastAsia="es-DO"/>
              </w:rPr>
              <w:t>Solution</w:t>
            </w:r>
            <w:proofErr w:type="spellEnd"/>
            <w:r>
              <w:rPr>
                <w:rFonts w:ascii="Calibri" w:eastAsia="Times New Roman" w:hAnsi="Calibri" w:cs="Times New Roman"/>
                <w:b/>
                <w:bCs/>
                <w:color w:val="FFFFFF" w:themeColor="background1"/>
                <w:sz w:val="22"/>
                <w:szCs w:val="22"/>
                <w:lang w:val="es-DO" w:eastAsia="es-DO"/>
              </w:rPr>
              <w:t xml:space="preserve"> evaluaciones acumuladas</w:t>
            </w:r>
          </w:p>
          <w:p w14:paraId="25724D41" w14:textId="77777777" w:rsidR="00AB50C4" w:rsidRDefault="00000000">
            <w:pPr>
              <w:spacing w:after="0" w:line="240" w:lineRule="auto"/>
              <w:jc w:val="center"/>
              <w:rPr>
                <w:rFonts w:ascii="Calibri" w:eastAsia="Times New Roman" w:hAnsi="Calibri" w:cs="Times New Roman"/>
                <w:b/>
                <w:bCs/>
                <w:color w:val="FFFFFF" w:themeColor="background1"/>
                <w:sz w:val="22"/>
                <w:szCs w:val="22"/>
                <w:lang w:val="es-DO" w:eastAsia="es-DO"/>
              </w:rPr>
            </w:pPr>
            <w:r>
              <w:rPr>
                <w:rFonts w:ascii="Calibri" w:eastAsia="Times New Roman" w:hAnsi="Calibri" w:cs="Times New Roman"/>
                <w:b/>
                <w:bCs/>
                <w:color w:val="FFFFFF" w:themeColor="background1"/>
                <w:sz w:val="22"/>
                <w:szCs w:val="22"/>
                <w:lang w:val="es-DO" w:eastAsia="es-DO"/>
              </w:rPr>
              <w:t>(miércoles 15 marzo fecha límite retiro de asignatura)</w:t>
            </w:r>
          </w:p>
          <w:p w14:paraId="25724D42" w14:textId="77777777" w:rsidR="00AB50C4" w:rsidRDefault="00AB50C4">
            <w:pPr>
              <w:spacing w:after="0" w:line="240" w:lineRule="auto"/>
              <w:jc w:val="center"/>
              <w:rPr>
                <w:rFonts w:eastAsia="Times New Roman"/>
                <w:b/>
                <w:bCs/>
                <w:color w:val="000000" w:themeColor="text1"/>
                <w:lang w:val="es-DO" w:eastAsia="es-DO"/>
              </w:rPr>
            </w:pPr>
          </w:p>
        </w:tc>
      </w:tr>
      <w:tr w:rsidR="00AB50C4" w14:paraId="25724D4C" w14:textId="77777777">
        <w:trPr>
          <w:trHeight w:val="699"/>
        </w:trPr>
        <w:tc>
          <w:tcPr>
            <w:tcW w:w="4248" w:type="dxa"/>
            <w:gridSpan w:val="3"/>
            <w:shd w:val="clear" w:color="auto" w:fill="C6D9F1" w:themeFill="text2" w:themeFillTint="33"/>
            <w:vAlign w:val="center"/>
          </w:tcPr>
          <w:p w14:paraId="25724D44" w14:textId="77777777" w:rsidR="00AB50C4" w:rsidRDefault="00000000">
            <w:pPr>
              <w:spacing w:after="0" w:line="240" w:lineRule="auto"/>
              <w:jc w:val="center"/>
              <w:rPr>
                <w:rFonts w:ascii="Calibri" w:eastAsia="Times New Roman" w:hAnsi="Calibri" w:cs="Times New Roman"/>
                <w:b/>
                <w:bCs/>
                <w:sz w:val="22"/>
                <w:szCs w:val="22"/>
                <w:lang w:val="es-DO" w:eastAsia="es-DO"/>
              </w:rPr>
            </w:pPr>
            <w:r>
              <w:rPr>
                <w:rFonts w:eastAsia="Times New Roman"/>
                <w:b/>
                <w:bCs/>
                <w:lang w:val="es-DO" w:eastAsia="es-DO"/>
              </w:rPr>
              <w:t>Competencias Específicas</w:t>
            </w:r>
          </w:p>
        </w:tc>
        <w:tc>
          <w:tcPr>
            <w:tcW w:w="9810" w:type="dxa"/>
            <w:gridSpan w:val="4"/>
            <w:vAlign w:val="center"/>
          </w:tcPr>
          <w:p w14:paraId="25724D45" w14:textId="77777777" w:rsidR="00AB50C4" w:rsidRDefault="00000000">
            <w:pPr>
              <w:tabs>
                <w:tab w:val="left" w:pos="179"/>
              </w:tabs>
              <w:spacing w:after="0" w:line="240" w:lineRule="auto"/>
              <w:jc w:val="center"/>
              <w:rPr>
                <w:rFonts w:eastAsia="Times New Roman"/>
                <w:b/>
                <w:bCs/>
                <w:sz w:val="22"/>
                <w:szCs w:val="22"/>
                <w:lang w:val="es-DO" w:eastAsia="es-DO"/>
              </w:rPr>
            </w:pPr>
            <w:r>
              <w:rPr>
                <w:rFonts w:eastAsia="Times New Roman"/>
                <w:b/>
                <w:bCs/>
                <w:sz w:val="22"/>
                <w:szCs w:val="22"/>
                <w:lang w:val="es-DO" w:eastAsia="es-DO"/>
              </w:rPr>
              <w:t xml:space="preserve">EA1: Recopilar información del análisis de situación de salud (ASIS) interpretando los datos </w:t>
            </w:r>
          </w:p>
          <w:p w14:paraId="25724D46" w14:textId="77777777" w:rsidR="00AB50C4" w:rsidRDefault="00000000">
            <w:pPr>
              <w:tabs>
                <w:tab w:val="left" w:pos="179"/>
              </w:tabs>
              <w:spacing w:after="0" w:line="240" w:lineRule="auto"/>
              <w:jc w:val="center"/>
              <w:rPr>
                <w:rFonts w:eastAsia="Times New Roman"/>
                <w:b/>
                <w:bCs/>
                <w:sz w:val="22"/>
                <w:szCs w:val="22"/>
                <w:lang w:val="es-DO" w:eastAsia="es-DO"/>
              </w:rPr>
            </w:pPr>
            <w:r>
              <w:rPr>
                <w:rFonts w:eastAsia="Times New Roman"/>
                <w:b/>
                <w:bCs/>
                <w:sz w:val="22"/>
                <w:szCs w:val="22"/>
                <w:lang w:val="es-DO" w:eastAsia="es-DO"/>
              </w:rPr>
              <w:t xml:space="preserve">obtenidos en la aplicación de los instrumentos de trabajo comunitario para establecer un </w:t>
            </w:r>
          </w:p>
          <w:p w14:paraId="25724D47" w14:textId="77777777" w:rsidR="00AB50C4" w:rsidRDefault="00000000">
            <w:pPr>
              <w:tabs>
                <w:tab w:val="left" w:pos="179"/>
              </w:tabs>
              <w:spacing w:after="0" w:line="240" w:lineRule="auto"/>
              <w:jc w:val="center"/>
              <w:rPr>
                <w:rFonts w:eastAsia="Times New Roman"/>
                <w:b/>
                <w:bCs/>
                <w:sz w:val="22"/>
                <w:szCs w:val="22"/>
                <w:lang w:val="es-DO" w:eastAsia="es-DO"/>
              </w:rPr>
            </w:pPr>
            <w:r>
              <w:rPr>
                <w:rFonts w:eastAsia="Times New Roman"/>
                <w:b/>
                <w:bCs/>
                <w:sz w:val="22"/>
                <w:szCs w:val="22"/>
                <w:lang w:val="es-DO" w:eastAsia="es-DO"/>
              </w:rPr>
              <w:t>diagnóstico de la comunidad</w:t>
            </w:r>
          </w:p>
          <w:p w14:paraId="25724D48" w14:textId="77777777" w:rsidR="00AB50C4" w:rsidRDefault="00000000">
            <w:pPr>
              <w:tabs>
                <w:tab w:val="left" w:pos="179"/>
              </w:tabs>
              <w:spacing w:after="0" w:line="240" w:lineRule="auto"/>
              <w:jc w:val="center"/>
              <w:rPr>
                <w:rFonts w:eastAsia="Times New Roman"/>
                <w:b/>
                <w:bCs/>
                <w:sz w:val="22"/>
                <w:szCs w:val="22"/>
                <w:lang w:val="es-DO" w:eastAsia="es-DO"/>
              </w:rPr>
            </w:pPr>
            <w:r>
              <w:rPr>
                <w:rFonts w:eastAsia="Times New Roman"/>
                <w:b/>
                <w:bCs/>
                <w:sz w:val="22"/>
                <w:szCs w:val="22"/>
                <w:lang w:val="es-DO" w:eastAsia="es-DO"/>
              </w:rPr>
              <w:t xml:space="preserve">EA2: Aceptar las diferencias culturales y/o sociales promoviendo la justicia, los derechos de las </w:t>
            </w:r>
          </w:p>
          <w:p w14:paraId="25724D49" w14:textId="77777777" w:rsidR="00AB50C4" w:rsidRDefault="00000000">
            <w:pPr>
              <w:tabs>
                <w:tab w:val="left" w:pos="179"/>
              </w:tabs>
              <w:spacing w:after="0" w:line="240" w:lineRule="auto"/>
              <w:jc w:val="center"/>
              <w:rPr>
                <w:rFonts w:eastAsia="Times New Roman"/>
                <w:b/>
                <w:bCs/>
                <w:sz w:val="22"/>
                <w:szCs w:val="22"/>
                <w:lang w:val="es-DO" w:eastAsia="es-DO"/>
              </w:rPr>
            </w:pPr>
            <w:r>
              <w:rPr>
                <w:rFonts w:eastAsia="Times New Roman"/>
                <w:b/>
                <w:bCs/>
                <w:sz w:val="22"/>
                <w:szCs w:val="22"/>
                <w:lang w:val="es-DO" w:eastAsia="es-DO"/>
              </w:rPr>
              <w:t>personas y el sentido de la moral.</w:t>
            </w:r>
          </w:p>
          <w:p w14:paraId="25724D4A" w14:textId="77777777" w:rsidR="00AB50C4" w:rsidRDefault="00000000">
            <w:pPr>
              <w:tabs>
                <w:tab w:val="left" w:pos="179"/>
              </w:tabs>
              <w:spacing w:after="0" w:line="240" w:lineRule="auto"/>
              <w:jc w:val="center"/>
              <w:rPr>
                <w:rFonts w:eastAsia="Times New Roman"/>
                <w:b/>
                <w:bCs/>
                <w:sz w:val="22"/>
                <w:szCs w:val="22"/>
                <w:lang w:val="es-DO" w:eastAsia="es-DO"/>
              </w:rPr>
            </w:pPr>
            <w:r>
              <w:rPr>
                <w:rFonts w:eastAsia="Times New Roman"/>
                <w:b/>
                <w:bCs/>
                <w:sz w:val="22"/>
                <w:szCs w:val="22"/>
                <w:lang w:val="es-DO" w:eastAsia="es-DO"/>
              </w:rPr>
              <w:t xml:space="preserve">EA3: Identificar situaciones de riesgo para el individuo, la familia y la comunidad proponiendo </w:t>
            </w:r>
          </w:p>
          <w:p w14:paraId="25724D4B"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sz w:val="22"/>
                <w:szCs w:val="22"/>
                <w:lang w:val="es-DO" w:eastAsia="es-DO"/>
              </w:rPr>
              <w:t>acciones específicas de mejora.</w:t>
            </w:r>
          </w:p>
        </w:tc>
      </w:tr>
      <w:tr w:rsidR="00AB50C4" w:rsidRPr="002E4034" w14:paraId="25724D51" w14:textId="77777777">
        <w:trPr>
          <w:trHeight w:val="699"/>
        </w:trPr>
        <w:tc>
          <w:tcPr>
            <w:tcW w:w="4248" w:type="dxa"/>
            <w:gridSpan w:val="3"/>
            <w:shd w:val="clear" w:color="auto" w:fill="C6D9F1" w:themeFill="text2" w:themeFillTint="33"/>
            <w:vAlign w:val="center"/>
          </w:tcPr>
          <w:p w14:paraId="25724D4D" w14:textId="77777777" w:rsidR="00AB50C4" w:rsidRDefault="00000000">
            <w:pPr>
              <w:spacing w:after="0" w:line="240" w:lineRule="auto"/>
              <w:jc w:val="center"/>
              <w:outlineLvl w:val="0"/>
              <w:rPr>
                <w:rFonts w:ascii="Calibri" w:eastAsia="Times New Roman" w:hAnsi="Calibri" w:cs="Times New Roman"/>
                <w:b/>
                <w:bCs/>
                <w:sz w:val="22"/>
                <w:szCs w:val="22"/>
                <w:lang w:val="es-DO" w:eastAsia="es-DO"/>
              </w:rPr>
            </w:pPr>
            <w:r>
              <w:rPr>
                <w:rFonts w:eastAsia="Times New Roman"/>
                <w:b/>
                <w:bCs/>
                <w:lang w:val="es-DO" w:eastAsia="es-DO"/>
              </w:rPr>
              <w:t>Unidad. Contenidos básicos</w:t>
            </w:r>
          </w:p>
        </w:tc>
        <w:tc>
          <w:tcPr>
            <w:tcW w:w="9810" w:type="dxa"/>
            <w:gridSpan w:val="4"/>
            <w:vAlign w:val="center"/>
          </w:tcPr>
          <w:p w14:paraId="25724D4E" w14:textId="77777777" w:rsidR="00AB50C4" w:rsidRDefault="00000000">
            <w:pPr>
              <w:spacing w:after="0" w:line="240" w:lineRule="auto"/>
              <w:jc w:val="center"/>
              <w:rPr>
                <w:rFonts w:eastAsia="Times New Roman"/>
                <w:b/>
                <w:bCs/>
                <w:sz w:val="22"/>
                <w:szCs w:val="22"/>
                <w:lang w:val="es-DO" w:eastAsia="es-DO"/>
              </w:rPr>
            </w:pPr>
            <w:r>
              <w:rPr>
                <w:rFonts w:eastAsia="Times New Roman"/>
                <w:b/>
                <w:bCs/>
                <w:sz w:val="22"/>
                <w:szCs w:val="22"/>
                <w:lang w:val="es-DO" w:eastAsia="es-DO"/>
              </w:rPr>
              <w:t>Diseño del plan de mejora.</w:t>
            </w:r>
          </w:p>
          <w:p w14:paraId="25724D4F" w14:textId="77777777" w:rsidR="00AB50C4" w:rsidRDefault="00000000">
            <w:pPr>
              <w:spacing w:after="0" w:line="240" w:lineRule="auto"/>
              <w:jc w:val="center"/>
              <w:rPr>
                <w:rFonts w:eastAsia="Times New Roman"/>
                <w:b/>
                <w:bCs/>
                <w:sz w:val="22"/>
                <w:szCs w:val="22"/>
                <w:lang w:val="es-DO" w:eastAsia="es-DO"/>
              </w:rPr>
            </w:pPr>
            <w:r>
              <w:rPr>
                <w:rFonts w:eastAsia="Times New Roman"/>
                <w:b/>
                <w:bCs/>
                <w:sz w:val="22"/>
                <w:szCs w:val="22"/>
                <w:lang w:val="es-DO" w:eastAsia="es-DO"/>
              </w:rPr>
              <w:t xml:space="preserve">Definición del problema o necesidad, Justificación o fundamentación del problema, Población </w:t>
            </w:r>
          </w:p>
          <w:p w14:paraId="25724D50" w14:textId="77777777" w:rsidR="00AB50C4" w:rsidRDefault="00000000">
            <w:pPr>
              <w:spacing w:after="0" w:line="240" w:lineRule="auto"/>
              <w:jc w:val="center"/>
              <w:rPr>
                <w:rFonts w:eastAsia="Times New Roman"/>
                <w:b/>
                <w:bCs/>
                <w:lang w:val="es-DO" w:eastAsia="es-DO"/>
              </w:rPr>
            </w:pPr>
            <w:r>
              <w:rPr>
                <w:rFonts w:eastAsia="Times New Roman"/>
                <w:b/>
                <w:bCs/>
                <w:sz w:val="22"/>
                <w:szCs w:val="22"/>
                <w:lang w:val="es-DO" w:eastAsia="es-DO"/>
              </w:rPr>
              <w:t>beneficiaria y objetivos del proyecto</w:t>
            </w:r>
          </w:p>
        </w:tc>
      </w:tr>
      <w:tr w:rsidR="00AB50C4" w14:paraId="25724D56" w14:textId="77777777">
        <w:trPr>
          <w:trHeight w:val="699"/>
        </w:trPr>
        <w:tc>
          <w:tcPr>
            <w:tcW w:w="6516" w:type="dxa"/>
            <w:gridSpan w:val="4"/>
            <w:shd w:val="clear" w:color="auto" w:fill="C6D9F1" w:themeFill="text2" w:themeFillTint="33"/>
            <w:vAlign w:val="center"/>
          </w:tcPr>
          <w:p w14:paraId="25724D52"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Teóricas</w:t>
            </w:r>
          </w:p>
          <w:p w14:paraId="25724D53" w14:textId="77777777" w:rsidR="00AB50C4" w:rsidRDefault="00000000">
            <w:pPr>
              <w:spacing w:after="0" w:line="240" w:lineRule="auto"/>
              <w:jc w:val="center"/>
              <w:outlineLvl w:val="0"/>
              <w:rPr>
                <w:rFonts w:eastAsia="Times New Roman"/>
                <w:b/>
                <w:bCs/>
                <w:lang w:eastAsia="es-DO"/>
              </w:rPr>
            </w:pPr>
            <w:r>
              <w:rPr>
                <w:rFonts w:eastAsia="Times New Roman"/>
                <w:b/>
                <w:bCs/>
                <w:lang w:val="es-DO" w:eastAsia="es-DO"/>
              </w:rPr>
              <w:t>(Fecha exacta)</w:t>
            </w:r>
          </w:p>
        </w:tc>
        <w:tc>
          <w:tcPr>
            <w:tcW w:w="7542" w:type="dxa"/>
            <w:gridSpan w:val="3"/>
            <w:shd w:val="clear" w:color="auto" w:fill="C6D9F1" w:themeFill="text2" w:themeFillTint="33"/>
            <w:vAlign w:val="center"/>
          </w:tcPr>
          <w:p w14:paraId="25724D54"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Prácticas</w:t>
            </w:r>
          </w:p>
          <w:p w14:paraId="25724D55"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 xml:space="preserve"> (Fecha exacta)</w:t>
            </w:r>
          </w:p>
        </w:tc>
      </w:tr>
      <w:tr w:rsidR="00AB50C4" w14:paraId="25724D5E" w14:textId="77777777">
        <w:trPr>
          <w:trHeight w:val="699"/>
        </w:trPr>
        <w:tc>
          <w:tcPr>
            <w:tcW w:w="2547" w:type="dxa"/>
            <w:shd w:val="clear" w:color="auto" w:fill="FFFFCC"/>
            <w:vAlign w:val="center"/>
          </w:tcPr>
          <w:p w14:paraId="25724D57" w14:textId="77777777" w:rsidR="00AB50C4" w:rsidRDefault="00000000">
            <w:pPr>
              <w:spacing w:after="0" w:line="240" w:lineRule="auto"/>
              <w:jc w:val="center"/>
              <w:outlineLvl w:val="0"/>
              <w:rPr>
                <w:rFonts w:eastAsia="Times New Roman"/>
                <w:b/>
                <w:bCs/>
                <w:sz w:val="22"/>
                <w:szCs w:val="22"/>
                <w:lang w:val="es-DO" w:eastAsia="es-DO"/>
              </w:rPr>
            </w:pPr>
            <w:r>
              <w:rPr>
                <w:rFonts w:eastAsia="Times New Roman"/>
                <w:b/>
                <w:bCs/>
                <w:sz w:val="22"/>
                <w:szCs w:val="22"/>
                <w:lang w:val="es-DO" w:eastAsia="es-DO"/>
              </w:rPr>
              <w:t>Compromisos de lectura</w:t>
            </w:r>
            <w:r>
              <w:rPr>
                <w:rFonts w:ascii="Times New Roman" w:eastAsia="Times New Roman" w:hAnsi="Times New Roman" w:cs="Times New Roman"/>
                <w:b/>
                <w:bCs/>
                <w:color w:val="5F497A" w:themeColor="accent4" w:themeShade="BF"/>
                <w:sz w:val="22"/>
                <w:szCs w:val="22"/>
                <w:lang w:val="es-DO" w:eastAsia="es-DO"/>
              </w:rPr>
              <w:t>*</w:t>
            </w:r>
          </w:p>
          <w:p w14:paraId="25724D58" w14:textId="77777777" w:rsidR="00AB50C4" w:rsidRDefault="00AB50C4">
            <w:pPr>
              <w:spacing w:after="0" w:line="240" w:lineRule="auto"/>
              <w:jc w:val="center"/>
              <w:outlineLvl w:val="0"/>
              <w:rPr>
                <w:rFonts w:eastAsia="Times New Roman"/>
                <w:b/>
                <w:bCs/>
                <w:sz w:val="22"/>
                <w:szCs w:val="22"/>
                <w:lang w:val="es-DO" w:eastAsia="es-DO"/>
              </w:rPr>
            </w:pPr>
          </w:p>
        </w:tc>
        <w:tc>
          <w:tcPr>
            <w:tcW w:w="1559" w:type="dxa"/>
            <w:shd w:val="clear" w:color="auto" w:fill="FFFFCC"/>
            <w:vAlign w:val="center"/>
          </w:tcPr>
          <w:p w14:paraId="25724D59" w14:textId="77777777" w:rsidR="00AB50C4" w:rsidRDefault="00000000">
            <w:pPr>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410" w:type="dxa"/>
            <w:gridSpan w:val="2"/>
            <w:shd w:val="clear" w:color="auto" w:fill="FFFFCC"/>
            <w:vAlign w:val="center"/>
          </w:tcPr>
          <w:p w14:paraId="25724D5A" w14:textId="77777777" w:rsidR="00AB50C4" w:rsidRDefault="00000000">
            <w:pPr>
              <w:spacing w:after="0" w:line="240" w:lineRule="auto"/>
              <w:jc w:val="center"/>
              <w:rPr>
                <w:rFonts w:eastAsia="Times New Roman"/>
                <w:b/>
                <w:bCs/>
                <w:sz w:val="22"/>
                <w:szCs w:val="22"/>
                <w:lang w:val="es-DO" w:eastAsia="es-DO"/>
              </w:rPr>
            </w:pPr>
            <w:proofErr w:type="spellStart"/>
            <w:r>
              <w:rPr>
                <w:rFonts w:eastAsia="Times New Roman"/>
                <w:b/>
                <w:bCs/>
                <w:sz w:val="22"/>
                <w:szCs w:val="22"/>
                <w:lang w:eastAsia="es-DO"/>
              </w:rPr>
              <w:t>Evaluación</w:t>
            </w:r>
            <w:proofErr w:type="spellEnd"/>
          </w:p>
        </w:tc>
        <w:tc>
          <w:tcPr>
            <w:tcW w:w="1701" w:type="dxa"/>
            <w:shd w:val="clear" w:color="auto" w:fill="FFFFCC"/>
            <w:vAlign w:val="center"/>
          </w:tcPr>
          <w:p w14:paraId="25724D5B" w14:textId="77777777" w:rsidR="00AB50C4" w:rsidRDefault="00000000">
            <w:pPr>
              <w:pStyle w:val="Ttulo1"/>
              <w:spacing w:before="0" w:line="240" w:lineRule="auto"/>
              <w:jc w:val="center"/>
              <w:rPr>
                <w:rFonts w:cs="Arial"/>
                <w:sz w:val="22"/>
                <w:szCs w:val="22"/>
                <w:lang w:val="en-US" w:eastAsia="es-DO"/>
              </w:rPr>
            </w:pPr>
            <w:r>
              <w:rPr>
                <w:rFonts w:cs="Arial"/>
                <w:sz w:val="22"/>
                <w:szCs w:val="22"/>
                <w:lang w:eastAsia="es-DO"/>
              </w:rPr>
              <w:t>Compromisos de lectura</w:t>
            </w:r>
          </w:p>
        </w:tc>
        <w:tc>
          <w:tcPr>
            <w:tcW w:w="3195" w:type="dxa"/>
            <w:shd w:val="clear" w:color="auto" w:fill="FFFFCC"/>
            <w:vAlign w:val="center"/>
          </w:tcPr>
          <w:p w14:paraId="25724D5C" w14:textId="77777777" w:rsidR="00AB50C4" w:rsidRDefault="00000000">
            <w:pPr>
              <w:tabs>
                <w:tab w:val="left" w:pos="179"/>
              </w:tabs>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646" w:type="dxa"/>
            <w:shd w:val="clear" w:color="auto" w:fill="FFFFCC"/>
            <w:vAlign w:val="center"/>
          </w:tcPr>
          <w:p w14:paraId="25724D5D" w14:textId="77777777" w:rsidR="00AB50C4" w:rsidRDefault="00000000">
            <w:pPr>
              <w:pStyle w:val="Ttulo1"/>
              <w:spacing w:before="0" w:line="240" w:lineRule="auto"/>
              <w:jc w:val="center"/>
              <w:rPr>
                <w:rFonts w:cs="Arial"/>
                <w:sz w:val="22"/>
                <w:szCs w:val="22"/>
                <w:lang w:eastAsia="es-DO"/>
              </w:rPr>
            </w:pPr>
            <w:proofErr w:type="spellStart"/>
            <w:r>
              <w:rPr>
                <w:rFonts w:cs="Arial"/>
                <w:sz w:val="22"/>
                <w:szCs w:val="22"/>
                <w:lang w:val="en-US" w:eastAsia="es-DO"/>
              </w:rPr>
              <w:t>Evaluación</w:t>
            </w:r>
            <w:proofErr w:type="spellEnd"/>
          </w:p>
        </w:tc>
      </w:tr>
      <w:tr w:rsidR="00AB50C4" w14:paraId="25724D7E" w14:textId="77777777">
        <w:trPr>
          <w:trHeight w:val="535"/>
        </w:trPr>
        <w:tc>
          <w:tcPr>
            <w:tcW w:w="2547" w:type="dxa"/>
            <w:shd w:val="clear" w:color="auto" w:fill="auto"/>
            <w:vAlign w:val="center"/>
          </w:tcPr>
          <w:p w14:paraId="25724D5F"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60"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61"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62"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63"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64"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65"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66"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67"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68"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69"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6A"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6B"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6C"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6D"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6E"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6F"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tc>
        <w:tc>
          <w:tcPr>
            <w:tcW w:w="1559" w:type="dxa"/>
            <w:shd w:val="clear" w:color="auto" w:fill="auto"/>
            <w:vAlign w:val="center"/>
          </w:tcPr>
          <w:p w14:paraId="25724D70" w14:textId="77777777" w:rsidR="00AB50C4" w:rsidRDefault="00AB50C4">
            <w:pPr>
              <w:spacing w:after="0" w:line="240" w:lineRule="auto"/>
              <w:jc w:val="center"/>
              <w:rPr>
                <w:rFonts w:eastAsia="Times New Roman"/>
                <w:b/>
                <w:lang w:val="es-DO" w:eastAsia="es-DO"/>
              </w:rPr>
            </w:pPr>
          </w:p>
          <w:p w14:paraId="25724D71" w14:textId="77777777" w:rsidR="00AB50C4" w:rsidRDefault="00AB50C4">
            <w:pPr>
              <w:spacing w:after="0" w:line="240" w:lineRule="auto"/>
              <w:jc w:val="center"/>
              <w:rPr>
                <w:rFonts w:eastAsia="Times New Roman"/>
                <w:lang w:val="es-DO" w:eastAsia="es-DO"/>
              </w:rPr>
            </w:pPr>
          </w:p>
        </w:tc>
        <w:tc>
          <w:tcPr>
            <w:tcW w:w="2410" w:type="dxa"/>
            <w:gridSpan w:val="2"/>
            <w:shd w:val="clear" w:color="auto" w:fill="auto"/>
            <w:vAlign w:val="center"/>
          </w:tcPr>
          <w:p w14:paraId="25724D72" w14:textId="77777777" w:rsidR="00AB50C4" w:rsidRDefault="00AB50C4">
            <w:pPr>
              <w:spacing w:after="0" w:line="240" w:lineRule="auto"/>
              <w:jc w:val="center"/>
              <w:rPr>
                <w:rFonts w:eastAsia="Times New Roman"/>
                <w:b/>
                <w:sz w:val="20"/>
                <w:szCs w:val="20"/>
                <w:lang w:val="es-DO" w:eastAsia="es-DO"/>
              </w:rPr>
            </w:pPr>
          </w:p>
        </w:tc>
        <w:tc>
          <w:tcPr>
            <w:tcW w:w="1701" w:type="dxa"/>
            <w:shd w:val="clear" w:color="auto" w:fill="auto"/>
            <w:vAlign w:val="center"/>
          </w:tcPr>
          <w:p w14:paraId="25724D73" w14:textId="77777777" w:rsidR="00AB50C4" w:rsidRDefault="00AB50C4">
            <w:pPr>
              <w:spacing w:after="0" w:line="240" w:lineRule="auto"/>
              <w:jc w:val="center"/>
              <w:rPr>
                <w:rFonts w:eastAsia="Times New Roman"/>
                <w:sz w:val="20"/>
                <w:szCs w:val="20"/>
                <w:lang w:val="es-DO" w:eastAsia="es-DO"/>
              </w:rPr>
            </w:pPr>
          </w:p>
        </w:tc>
        <w:tc>
          <w:tcPr>
            <w:tcW w:w="3195" w:type="dxa"/>
            <w:shd w:val="clear" w:color="auto" w:fill="auto"/>
            <w:vAlign w:val="center"/>
          </w:tcPr>
          <w:p w14:paraId="25724D74" w14:textId="77777777" w:rsidR="00AB50C4" w:rsidRDefault="00AB50C4">
            <w:pPr>
              <w:tabs>
                <w:tab w:val="left" w:pos="179"/>
              </w:tabs>
              <w:spacing w:after="0" w:line="240" w:lineRule="auto"/>
              <w:jc w:val="center"/>
              <w:rPr>
                <w:rFonts w:eastAsia="Times New Roman"/>
                <w:sz w:val="20"/>
                <w:szCs w:val="20"/>
                <w:lang w:val="es-DO" w:eastAsia="es-DO"/>
              </w:rPr>
            </w:pPr>
          </w:p>
          <w:p w14:paraId="25724D75" w14:textId="77777777" w:rsidR="00AB50C4" w:rsidRDefault="00000000">
            <w:pPr>
              <w:tabs>
                <w:tab w:val="left" w:pos="179"/>
              </w:tabs>
              <w:spacing w:after="0" w:line="240" w:lineRule="auto"/>
              <w:jc w:val="center"/>
              <w:rPr>
                <w:rFonts w:eastAsia="Times New Roman"/>
                <w:sz w:val="20"/>
                <w:szCs w:val="20"/>
                <w:lang w:val="es-DO" w:eastAsia="es-DO"/>
              </w:rPr>
            </w:pPr>
            <w:r>
              <w:rPr>
                <w:rFonts w:eastAsia="Times New Roman"/>
                <w:sz w:val="20"/>
                <w:szCs w:val="20"/>
                <w:lang w:val="es-DO" w:eastAsia="es-DO"/>
              </w:rPr>
              <w:t>Inicio del diseño del plan de mejora.</w:t>
            </w:r>
          </w:p>
          <w:p w14:paraId="25724D76" w14:textId="77777777" w:rsidR="00AB50C4" w:rsidRDefault="00000000">
            <w:pPr>
              <w:tabs>
                <w:tab w:val="left" w:pos="179"/>
              </w:tabs>
              <w:spacing w:after="0" w:line="240" w:lineRule="auto"/>
              <w:jc w:val="center"/>
              <w:rPr>
                <w:rFonts w:eastAsia="Times New Roman"/>
                <w:sz w:val="20"/>
                <w:szCs w:val="20"/>
                <w:lang w:val="es-DO" w:eastAsia="es-DO"/>
              </w:rPr>
            </w:pPr>
            <w:r>
              <w:rPr>
                <w:rFonts w:eastAsia="Times New Roman"/>
                <w:sz w:val="20"/>
                <w:szCs w:val="20"/>
                <w:lang w:val="es-DO" w:eastAsia="es-DO"/>
              </w:rPr>
              <w:t xml:space="preserve"> Basado en los resultados del ASIS y la asamblea comunitaria y con la </w:t>
            </w:r>
            <w:proofErr w:type="gramStart"/>
            <w:r>
              <w:rPr>
                <w:rFonts w:eastAsia="Times New Roman"/>
                <w:sz w:val="20"/>
                <w:szCs w:val="20"/>
                <w:lang w:val="es-DO" w:eastAsia="es-DO"/>
              </w:rPr>
              <w:t>participación activa</w:t>
            </w:r>
            <w:proofErr w:type="gramEnd"/>
            <w:r>
              <w:rPr>
                <w:rFonts w:eastAsia="Times New Roman"/>
                <w:sz w:val="20"/>
                <w:szCs w:val="20"/>
                <w:lang w:val="es-DO" w:eastAsia="es-DO"/>
              </w:rPr>
              <w:t xml:space="preserve"> de los líderes comunitarios, iniciar el diseño del plan.</w:t>
            </w:r>
            <w:r>
              <w:rPr>
                <w:rFonts w:ascii="Calibri" w:eastAsia="Times New Roman" w:hAnsi="Calibri" w:cs="Times New Roman"/>
                <w:sz w:val="22"/>
                <w:szCs w:val="22"/>
                <w:lang w:val="es-DO" w:eastAsia="es-DO"/>
              </w:rPr>
              <w:t xml:space="preserve"> </w:t>
            </w:r>
            <w:r>
              <w:rPr>
                <w:rFonts w:eastAsia="Times New Roman"/>
                <w:sz w:val="20"/>
                <w:szCs w:val="20"/>
                <w:lang w:val="es-DO" w:eastAsia="es-DO"/>
              </w:rPr>
              <w:t xml:space="preserve">Definición del problema o necesidad, Justificación o fundamentación del problema, Población </w:t>
            </w:r>
          </w:p>
          <w:p w14:paraId="25724D77" w14:textId="77777777" w:rsidR="00AB50C4" w:rsidRDefault="00000000">
            <w:pPr>
              <w:tabs>
                <w:tab w:val="left" w:pos="179"/>
              </w:tabs>
              <w:spacing w:after="0" w:line="240" w:lineRule="auto"/>
              <w:jc w:val="center"/>
              <w:rPr>
                <w:rFonts w:eastAsia="Times New Roman"/>
                <w:sz w:val="20"/>
                <w:szCs w:val="20"/>
                <w:lang w:val="es-ES" w:eastAsia="es-DO"/>
              </w:rPr>
            </w:pPr>
            <w:r>
              <w:rPr>
                <w:rFonts w:eastAsia="Times New Roman"/>
                <w:sz w:val="20"/>
                <w:szCs w:val="20"/>
                <w:lang w:val="es-DO" w:eastAsia="es-DO"/>
              </w:rPr>
              <w:t>beneficiaria y objetivos del proyecto</w:t>
            </w:r>
            <w:r>
              <w:rPr>
                <w:rFonts w:eastAsia="Times New Roman"/>
                <w:sz w:val="20"/>
                <w:szCs w:val="20"/>
                <w:lang w:val="es-ES" w:eastAsia="es-DO"/>
              </w:rPr>
              <w:t>.</w:t>
            </w:r>
          </w:p>
          <w:p w14:paraId="25724D78" w14:textId="77777777" w:rsidR="00AB50C4" w:rsidRDefault="00000000">
            <w:pPr>
              <w:tabs>
                <w:tab w:val="left" w:pos="179"/>
              </w:tabs>
              <w:spacing w:after="0" w:line="240" w:lineRule="auto"/>
              <w:jc w:val="center"/>
              <w:rPr>
                <w:rFonts w:eastAsia="Times New Roman"/>
                <w:sz w:val="20"/>
                <w:szCs w:val="20"/>
                <w:lang w:val="es-ES" w:eastAsia="es-DO"/>
              </w:rPr>
            </w:pPr>
            <w:r w:rsidRPr="00941A17">
              <w:rPr>
                <w:rFonts w:eastAsia="Times New Roman"/>
                <w:color w:val="7F7F7F" w:themeColor="text1" w:themeTint="80"/>
                <w:sz w:val="20"/>
                <w:szCs w:val="20"/>
                <w:lang w:val="es-ES" w:eastAsia="es-DO"/>
              </w:rPr>
              <w:t>Aprendizaje en el servicio estrategia mediante el cual los estudiantes aprenden mediante una guía estructurada que combina el servicio comunitario con la preparación y la reflexión</w:t>
            </w:r>
            <w:r w:rsidRPr="00941A17">
              <w:rPr>
                <w:rFonts w:eastAsia="Times New Roman"/>
                <w:color w:val="0000FF"/>
                <w:sz w:val="20"/>
                <w:szCs w:val="20"/>
                <w:lang w:val="es-ES" w:eastAsia="es-DO"/>
              </w:rPr>
              <w:t xml:space="preserve">. </w:t>
            </w:r>
          </w:p>
        </w:tc>
        <w:tc>
          <w:tcPr>
            <w:tcW w:w="2646" w:type="dxa"/>
            <w:shd w:val="clear" w:color="auto" w:fill="auto"/>
            <w:vAlign w:val="center"/>
          </w:tcPr>
          <w:p w14:paraId="25724D79" w14:textId="77777777" w:rsidR="00AB50C4" w:rsidRDefault="00000000">
            <w:pPr>
              <w:spacing w:after="0" w:line="240" w:lineRule="auto"/>
              <w:jc w:val="center"/>
              <w:rPr>
                <w:rFonts w:eastAsia="Times New Roman"/>
                <w:b/>
                <w:color w:val="4F81BD" w:themeColor="accent1"/>
                <w:sz w:val="20"/>
                <w:szCs w:val="20"/>
                <w:lang w:val="es-DO" w:eastAsia="es-DO"/>
              </w:rPr>
            </w:pPr>
            <w:r>
              <w:rPr>
                <w:rFonts w:eastAsia="Times New Roman"/>
                <w:b/>
                <w:color w:val="4F81BD" w:themeColor="accent1"/>
                <w:sz w:val="20"/>
                <w:szCs w:val="20"/>
                <w:lang w:val="es-DO" w:eastAsia="es-DO"/>
              </w:rPr>
              <w:t>Entrega del primer borro</w:t>
            </w:r>
            <w:r>
              <w:rPr>
                <w:rFonts w:eastAsia="Times New Roman"/>
                <w:b/>
                <w:color w:val="4F81BD" w:themeColor="accent1"/>
                <w:sz w:val="20"/>
                <w:szCs w:val="20"/>
                <w:lang w:val="es-ES" w:eastAsia="es-DO"/>
              </w:rPr>
              <w:t xml:space="preserve">n </w:t>
            </w:r>
            <w:r>
              <w:rPr>
                <w:rFonts w:eastAsia="Times New Roman"/>
                <w:b/>
                <w:color w:val="4F81BD" w:themeColor="accent1"/>
                <w:sz w:val="20"/>
                <w:szCs w:val="20"/>
                <w:lang w:val="es-DO" w:eastAsia="es-DO"/>
              </w:rPr>
              <w:t>del proyecto preliminar de ASIS.</w:t>
            </w:r>
          </w:p>
          <w:p w14:paraId="25724D7A" w14:textId="77777777" w:rsidR="00AB50C4" w:rsidRPr="00941A17" w:rsidRDefault="00000000">
            <w:pPr>
              <w:spacing w:after="0" w:line="240" w:lineRule="auto"/>
              <w:jc w:val="center"/>
              <w:rPr>
                <w:rFonts w:eastAsia="Times New Roman"/>
                <w:b/>
                <w:color w:val="4F81BD" w:themeColor="accent1"/>
                <w:sz w:val="20"/>
                <w:szCs w:val="20"/>
                <w:lang w:val="es-ES" w:eastAsia="es-DO"/>
              </w:rPr>
            </w:pPr>
            <w:r w:rsidRPr="00941A17">
              <w:rPr>
                <w:rFonts w:eastAsia="Times New Roman"/>
                <w:b/>
                <w:color w:val="4F81BD" w:themeColor="accent1"/>
                <w:sz w:val="20"/>
                <w:szCs w:val="20"/>
                <w:lang w:val="es-ES" w:eastAsia="es-DO"/>
              </w:rPr>
              <w:t>Diario reflexivo</w:t>
            </w:r>
          </w:p>
          <w:p w14:paraId="25724D7B" w14:textId="77777777" w:rsidR="00AB50C4" w:rsidRDefault="00AB50C4">
            <w:pPr>
              <w:spacing w:after="0" w:line="240" w:lineRule="auto"/>
              <w:jc w:val="center"/>
              <w:rPr>
                <w:rFonts w:eastAsia="Times New Roman"/>
                <w:b/>
                <w:color w:val="4F81BD" w:themeColor="accent1"/>
                <w:sz w:val="20"/>
                <w:szCs w:val="20"/>
                <w:lang w:val="es-DO" w:eastAsia="es-DO"/>
              </w:rPr>
            </w:pPr>
          </w:p>
          <w:p w14:paraId="25724D7C" w14:textId="77777777" w:rsidR="00AB50C4" w:rsidRDefault="00000000">
            <w:pPr>
              <w:spacing w:after="0" w:line="240" w:lineRule="auto"/>
              <w:jc w:val="center"/>
              <w:rPr>
                <w:rFonts w:eastAsia="Times New Roman"/>
                <w:b/>
                <w:color w:val="4F81BD" w:themeColor="accent1"/>
                <w:sz w:val="20"/>
                <w:szCs w:val="20"/>
                <w:lang w:val="es-DO" w:eastAsia="es-DO"/>
              </w:rPr>
            </w:pPr>
            <w:r>
              <w:rPr>
                <w:rFonts w:eastAsia="Times New Roman"/>
                <w:b/>
                <w:color w:val="4F81BD" w:themeColor="accent1"/>
                <w:sz w:val="20"/>
                <w:szCs w:val="20"/>
                <w:lang w:val="es-DO" w:eastAsia="es-DO"/>
              </w:rPr>
              <w:t>Valor: 10 %.</w:t>
            </w:r>
          </w:p>
          <w:p w14:paraId="25724D7D" w14:textId="77777777" w:rsidR="00AB50C4" w:rsidRDefault="00000000">
            <w:pPr>
              <w:spacing w:after="0" w:line="240" w:lineRule="auto"/>
              <w:jc w:val="center"/>
              <w:rPr>
                <w:rFonts w:eastAsia="Times New Roman"/>
                <w:b/>
                <w:sz w:val="20"/>
                <w:szCs w:val="20"/>
                <w:lang w:val="es-DO" w:eastAsia="es-DO"/>
              </w:rPr>
            </w:pPr>
            <w:r>
              <w:rPr>
                <w:rFonts w:eastAsia="Times New Roman"/>
                <w:b/>
                <w:color w:val="4F81BD" w:themeColor="accent1"/>
                <w:sz w:val="20"/>
                <w:szCs w:val="20"/>
                <w:lang w:val="es-DO" w:eastAsia="es-DO"/>
              </w:rPr>
              <w:t xml:space="preserve"> </w:t>
            </w:r>
          </w:p>
        </w:tc>
      </w:tr>
    </w:tbl>
    <w:p w14:paraId="25724D7F" w14:textId="77777777" w:rsidR="00AB50C4" w:rsidRDefault="00AB50C4">
      <w:pPr>
        <w:spacing w:after="0"/>
        <w:rPr>
          <w:lang w:val="es-DO"/>
        </w:rPr>
      </w:pPr>
    </w:p>
    <w:tbl>
      <w:tblPr>
        <w:tblStyle w:val="Tablaconcuadrcula"/>
        <w:tblpPr w:leftFromText="144" w:rightFromText="144" w:vertAnchor="text" w:horzAnchor="page" w:tblpX="1066" w:tblpY="1"/>
        <w:tblW w:w="14058" w:type="dxa"/>
        <w:tblLayout w:type="fixed"/>
        <w:tblLook w:val="04A0" w:firstRow="1" w:lastRow="0" w:firstColumn="1" w:lastColumn="0" w:noHBand="0" w:noVBand="1"/>
      </w:tblPr>
      <w:tblGrid>
        <w:gridCol w:w="2547"/>
        <w:gridCol w:w="1559"/>
        <w:gridCol w:w="142"/>
        <w:gridCol w:w="1843"/>
        <w:gridCol w:w="3260"/>
        <w:gridCol w:w="2410"/>
        <w:gridCol w:w="2297"/>
      </w:tblGrid>
      <w:tr w:rsidR="00AB50C4" w:rsidRPr="002E4034" w14:paraId="25724D82" w14:textId="77777777">
        <w:trPr>
          <w:trHeight w:val="699"/>
        </w:trPr>
        <w:tc>
          <w:tcPr>
            <w:tcW w:w="14058" w:type="dxa"/>
            <w:gridSpan w:val="7"/>
            <w:tcBorders>
              <w:bottom w:val="single" w:sz="4" w:space="0" w:color="auto"/>
            </w:tcBorders>
            <w:shd w:val="clear" w:color="auto" w:fill="17365D" w:themeFill="text2" w:themeFillShade="BF"/>
            <w:vAlign w:val="center"/>
          </w:tcPr>
          <w:p w14:paraId="25724D80" w14:textId="4A2323C1" w:rsidR="00AB50C4" w:rsidRDefault="00000000">
            <w:pPr>
              <w:spacing w:after="0" w:line="240" w:lineRule="auto"/>
              <w:jc w:val="center"/>
              <w:rPr>
                <w:rFonts w:eastAsia="Times New Roman"/>
                <w:b/>
                <w:bCs/>
                <w:color w:val="FFFFFF" w:themeColor="background1"/>
                <w:lang w:val="es-DO" w:eastAsia="es-DO"/>
              </w:rPr>
            </w:pPr>
            <w:bookmarkStart w:id="11" w:name="Semana11"/>
            <w:r>
              <w:rPr>
                <w:rFonts w:eastAsia="Times New Roman"/>
                <w:b/>
                <w:bCs/>
                <w:color w:val="FFFFFF" w:themeColor="background1"/>
                <w:lang w:val="es-DO" w:eastAsia="es-DO"/>
              </w:rPr>
              <w:t xml:space="preserve">Semana </w:t>
            </w:r>
            <w:bookmarkEnd w:id="11"/>
            <w:r>
              <w:rPr>
                <w:rFonts w:eastAsia="Times New Roman"/>
                <w:b/>
                <w:bCs/>
                <w:color w:val="FFFFFF" w:themeColor="background1"/>
                <w:lang w:val="es-DO" w:eastAsia="es-DO"/>
              </w:rPr>
              <w:t xml:space="preserve">XI: </w:t>
            </w:r>
            <w:r w:rsidR="006C2E04">
              <w:rPr>
                <w:rFonts w:eastAsia="Times New Roman"/>
                <w:b/>
                <w:bCs/>
                <w:color w:val="FFFFFF" w:themeColor="background1"/>
                <w:lang w:val="es-DO" w:eastAsia="es-DO"/>
              </w:rPr>
              <w:t xml:space="preserve"> </w:t>
            </w:r>
            <w:r w:rsidR="006C2E04">
              <w:rPr>
                <w:rFonts w:eastAsia="Times New Roman"/>
                <w:b/>
                <w:bCs/>
                <w:color w:val="FFFFFF" w:themeColor="background1"/>
                <w:lang w:val="es-DO" w:eastAsia="es-DO"/>
              </w:rPr>
              <w:t xml:space="preserve">lunes </w:t>
            </w:r>
            <w:r w:rsidR="0070538E">
              <w:rPr>
                <w:rFonts w:eastAsia="Times New Roman"/>
                <w:b/>
                <w:bCs/>
                <w:color w:val="FFFFFF" w:themeColor="background1"/>
                <w:lang w:val="es-DO" w:eastAsia="es-DO"/>
              </w:rPr>
              <w:t>18</w:t>
            </w:r>
            <w:r w:rsidR="006C2E04">
              <w:rPr>
                <w:rFonts w:eastAsia="Times New Roman"/>
                <w:b/>
                <w:bCs/>
                <w:color w:val="FFFFFF" w:themeColor="background1"/>
                <w:lang w:val="es-DO" w:eastAsia="es-DO"/>
              </w:rPr>
              <w:t xml:space="preserve"> marzo al viernes </w:t>
            </w:r>
            <w:r w:rsidR="0070538E">
              <w:rPr>
                <w:rFonts w:eastAsia="Times New Roman"/>
                <w:b/>
                <w:bCs/>
                <w:color w:val="FFFFFF" w:themeColor="background1"/>
                <w:lang w:val="es-DO" w:eastAsia="es-DO"/>
              </w:rPr>
              <w:t>22</w:t>
            </w:r>
            <w:r w:rsidR="006C2E04">
              <w:rPr>
                <w:rFonts w:eastAsia="Times New Roman"/>
                <w:b/>
                <w:bCs/>
                <w:color w:val="FFFFFF" w:themeColor="background1"/>
                <w:lang w:val="es-DO" w:eastAsia="es-DO"/>
              </w:rPr>
              <w:t xml:space="preserve"> de marzo 2024</w:t>
            </w:r>
            <w:r w:rsidR="006C2E04">
              <w:rPr>
                <w:rFonts w:eastAsia="Times New Roman"/>
                <w:b/>
                <w:bCs/>
                <w:color w:val="FFFFFF" w:themeColor="background1"/>
                <w:lang w:val="es-DO" w:eastAsia="es-DO"/>
              </w:rPr>
              <w:br/>
            </w:r>
          </w:p>
          <w:p w14:paraId="25724D81" w14:textId="77777777" w:rsidR="00AB50C4" w:rsidRDefault="00000000">
            <w:pPr>
              <w:spacing w:after="0" w:line="240" w:lineRule="auto"/>
              <w:jc w:val="center"/>
              <w:rPr>
                <w:rFonts w:eastAsia="Times New Roman"/>
                <w:b/>
                <w:bCs/>
                <w:color w:val="000000" w:themeColor="text1"/>
                <w:lang w:val="es-DO" w:eastAsia="es-DO"/>
              </w:rPr>
            </w:pPr>
            <w:r>
              <w:rPr>
                <w:rFonts w:eastAsia="Times New Roman"/>
                <w:b/>
                <w:bCs/>
                <w:color w:val="FFFFFF" w:themeColor="background1"/>
                <w:lang w:val="es-DO" w:eastAsia="es-DO"/>
              </w:rPr>
              <w:t xml:space="preserve"> </w:t>
            </w:r>
          </w:p>
        </w:tc>
      </w:tr>
      <w:tr w:rsidR="00AB50C4" w14:paraId="25724D89" w14:textId="77777777">
        <w:trPr>
          <w:trHeight w:val="699"/>
        </w:trPr>
        <w:tc>
          <w:tcPr>
            <w:tcW w:w="4248" w:type="dxa"/>
            <w:gridSpan w:val="3"/>
            <w:shd w:val="clear" w:color="auto" w:fill="C6D9F1" w:themeFill="text2" w:themeFillTint="33"/>
            <w:vAlign w:val="center"/>
          </w:tcPr>
          <w:p w14:paraId="25724D83" w14:textId="77777777" w:rsidR="00AB50C4" w:rsidRDefault="00000000">
            <w:pPr>
              <w:spacing w:after="0" w:line="240" w:lineRule="auto"/>
              <w:jc w:val="center"/>
              <w:rPr>
                <w:rFonts w:ascii="Calibri" w:eastAsia="Times New Roman" w:hAnsi="Calibri" w:cs="Times New Roman"/>
                <w:b/>
                <w:bCs/>
                <w:sz w:val="22"/>
                <w:szCs w:val="22"/>
                <w:lang w:val="es-DO" w:eastAsia="es-DO"/>
              </w:rPr>
            </w:pPr>
            <w:r>
              <w:rPr>
                <w:rFonts w:eastAsia="Times New Roman"/>
                <w:b/>
                <w:bCs/>
                <w:lang w:val="es-DO" w:eastAsia="es-DO"/>
              </w:rPr>
              <w:t>Competencias Específicas</w:t>
            </w:r>
          </w:p>
        </w:tc>
        <w:tc>
          <w:tcPr>
            <w:tcW w:w="9810" w:type="dxa"/>
            <w:gridSpan w:val="4"/>
            <w:vAlign w:val="center"/>
          </w:tcPr>
          <w:p w14:paraId="25724D84"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 xml:space="preserve">. </w:t>
            </w:r>
          </w:p>
          <w:p w14:paraId="25724D85"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 xml:space="preserve">EA2: Aceptar las diferencias culturales y/o sociales promoviendo la justicia, los derechos de las </w:t>
            </w:r>
          </w:p>
          <w:p w14:paraId="25724D86"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personas y el sentido de la moral.</w:t>
            </w:r>
          </w:p>
          <w:p w14:paraId="25724D87"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 xml:space="preserve">EA3: Identificar situaciones de riesgo para el individuo, la familia y la comunidad proponiendo </w:t>
            </w:r>
          </w:p>
          <w:p w14:paraId="25724D88"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acciones específicas de mejora.</w:t>
            </w:r>
          </w:p>
        </w:tc>
      </w:tr>
      <w:tr w:rsidR="00AB50C4" w:rsidRPr="002E4034" w14:paraId="25724D8D" w14:textId="77777777">
        <w:trPr>
          <w:trHeight w:val="699"/>
        </w:trPr>
        <w:tc>
          <w:tcPr>
            <w:tcW w:w="4248" w:type="dxa"/>
            <w:gridSpan w:val="3"/>
            <w:shd w:val="clear" w:color="auto" w:fill="C6D9F1" w:themeFill="text2" w:themeFillTint="33"/>
            <w:vAlign w:val="center"/>
          </w:tcPr>
          <w:p w14:paraId="25724D8A" w14:textId="77777777" w:rsidR="00AB50C4" w:rsidRDefault="00000000">
            <w:pPr>
              <w:spacing w:after="0" w:line="240" w:lineRule="auto"/>
              <w:jc w:val="center"/>
              <w:outlineLvl w:val="0"/>
              <w:rPr>
                <w:rFonts w:ascii="Calibri" w:eastAsia="Times New Roman" w:hAnsi="Calibri" w:cs="Times New Roman"/>
                <w:b/>
                <w:bCs/>
                <w:sz w:val="22"/>
                <w:szCs w:val="22"/>
                <w:lang w:val="es-DO" w:eastAsia="es-DO"/>
              </w:rPr>
            </w:pPr>
            <w:r>
              <w:rPr>
                <w:rFonts w:eastAsia="Times New Roman"/>
                <w:b/>
                <w:bCs/>
                <w:lang w:val="es-DO" w:eastAsia="es-DO"/>
              </w:rPr>
              <w:t>Unidad. Contenidos básicos</w:t>
            </w:r>
          </w:p>
        </w:tc>
        <w:tc>
          <w:tcPr>
            <w:tcW w:w="9810" w:type="dxa"/>
            <w:gridSpan w:val="4"/>
            <w:vAlign w:val="center"/>
          </w:tcPr>
          <w:p w14:paraId="25724D8B"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Diseño del plan de mejora. Determinar las actividades y productos, Cronograma, Elaborar el presupuesto, monitoreo y evaluación.</w:t>
            </w:r>
          </w:p>
          <w:p w14:paraId="25724D8C" w14:textId="77777777" w:rsidR="00AB50C4" w:rsidRDefault="00AB50C4">
            <w:pPr>
              <w:spacing w:after="0" w:line="240" w:lineRule="auto"/>
              <w:jc w:val="center"/>
              <w:rPr>
                <w:rFonts w:eastAsia="Times New Roman"/>
                <w:b/>
                <w:bCs/>
                <w:lang w:val="es-DO" w:eastAsia="es-DO"/>
              </w:rPr>
            </w:pPr>
          </w:p>
        </w:tc>
      </w:tr>
      <w:tr w:rsidR="00AB50C4" w14:paraId="25724D93" w14:textId="77777777">
        <w:trPr>
          <w:trHeight w:val="699"/>
        </w:trPr>
        <w:tc>
          <w:tcPr>
            <w:tcW w:w="6091" w:type="dxa"/>
            <w:gridSpan w:val="4"/>
            <w:shd w:val="clear" w:color="auto" w:fill="C6D9F1" w:themeFill="text2" w:themeFillTint="33"/>
            <w:vAlign w:val="center"/>
          </w:tcPr>
          <w:p w14:paraId="25724D8E"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Teóricas</w:t>
            </w:r>
          </w:p>
          <w:p w14:paraId="25724D8F" w14:textId="77777777" w:rsidR="00AB50C4" w:rsidRDefault="00000000">
            <w:pPr>
              <w:spacing w:after="0" w:line="240" w:lineRule="auto"/>
              <w:jc w:val="center"/>
              <w:outlineLvl w:val="0"/>
              <w:rPr>
                <w:rFonts w:eastAsia="Times New Roman"/>
                <w:b/>
                <w:bCs/>
                <w:lang w:eastAsia="es-DO"/>
              </w:rPr>
            </w:pPr>
            <w:r>
              <w:rPr>
                <w:rFonts w:eastAsia="Times New Roman"/>
                <w:b/>
                <w:bCs/>
                <w:lang w:val="es-DO" w:eastAsia="es-DO"/>
              </w:rPr>
              <w:t>(Fecha exacta)</w:t>
            </w:r>
          </w:p>
        </w:tc>
        <w:tc>
          <w:tcPr>
            <w:tcW w:w="7967" w:type="dxa"/>
            <w:gridSpan w:val="3"/>
            <w:shd w:val="clear" w:color="auto" w:fill="C6D9F1" w:themeFill="text2" w:themeFillTint="33"/>
            <w:vAlign w:val="center"/>
          </w:tcPr>
          <w:p w14:paraId="25724D90"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Prácticas</w:t>
            </w:r>
          </w:p>
          <w:p w14:paraId="25724D91"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 xml:space="preserve"> (Fecha exacta)</w:t>
            </w:r>
          </w:p>
          <w:p w14:paraId="25724D92" w14:textId="77777777" w:rsidR="00AB50C4" w:rsidRDefault="00AB50C4">
            <w:pPr>
              <w:tabs>
                <w:tab w:val="left" w:pos="8647"/>
              </w:tabs>
              <w:spacing w:after="0" w:line="240" w:lineRule="auto"/>
              <w:jc w:val="center"/>
              <w:rPr>
                <w:rFonts w:eastAsia="Times New Roman"/>
                <w:b/>
                <w:bCs/>
                <w:lang w:val="es-DO" w:eastAsia="es-DO"/>
              </w:rPr>
            </w:pPr>
          </w:p>
        </w:tc>
      </w:tr>
      <w:tr w:rsidR="00AB50C4" w14:paraId="25724D9B" w14:textId="77777777">
        <w:trPr>
          <w:trHeight w:val="699"/>
        </w:trPr>
        <w:tc>
          <w:tcPr>
            <w:tcW w:w="2547" w:type="dxa"/>
            <w:shd w:val="clear" w:color="auto" w:fill="FFFFCC"/>
            <w:vAlign w:val="center"/>
          </w:tcPr>
          <w:p w14:paraId="25724D94" w14:textId="77777777" w:rsidR="00AB50C4" w:rsidRDefault="00000000">
            <w:pPr>
              <w:spacing w:after="0" w:line="240" w:lineRule="auto"/>
              <w:jc w:val="center"/>
              <w:outlineLvl w:val="0"/>
              <w:rPr>
                <w:rFonts w:eastAsia="Times New Roman"/>
                <w:b/>
                <w:bCs/>
                <w:sz w:val="22"/>
                <w:szCs w:val="22"/>
                <w:lang w:val="es-DO" w:eastAsia="es-DO"/>
              </w:rPr>
            </w:pPr>
            <w:r>
              <w:rPr>
                <w:rFonts w:eastAsia="Times New Roman"/>
                <w:b/>
                <w:bCs/>
                <w:sz w:val="22"/>
                <w:szCs w:val="22"/>
                <w:lang w:val="es-DO" w:eastAsia="es-DO"/>
              </w:rPr>
              <w:lastRenderedPageBreak/>
              <w:t>Compromisos de lectura</w:t>
            </w:r>
            <w:r>
              <w:rPr>
                <w:rFonts w:ascii="Times New Roman" w:eastAsia="Times New Roman" w:hAnsi="Times New Roman" w:cs="Times New Roman"/>
                <w:b/>
                <w:bCs/>
                <w:color w:val="5F497A" w:themeColor="accent4" w:themeShade="BF"/>
                <w:sz w:val="22"/>
                <w:szCs w:val="22"/>
                <w:lang w:val="es-DO" w:eastAsia="es-DO"/>
              </w:rPr>
              <w:t>*</w:t>
            </w:r>
          </w:p>
          <w:p w14:paraId="25724D95" w14:textId="77777777" w:rsidR="00AB50C4" w:rsidRDefault="00AB50C4">
            <w:pPr>
              <w:spacing w:after="0" w:line="240" w:lineRule="auto"/>
              <w:jc w:val="center"/>
              <w:outlineLvl w:val="0"/>
              <w:rPr>
                <w:rFonts w:eastAsia="Times New Roman"/>
                <w:b/>
                <w:bCs/>
                <w:sz w:val="22"/>
                <w:szCs w:val="22"/>
                <w:lang w:val="es-DO" w:eastAsia="es-DO"/>
              </w:rPr>
            </w:pPr>
          </w:p>
        </w:tc>
        <w:tc>
          <w:tcPr>
            <w:tcW w:w="1559" w:type="dxa"/>
            <w:shd w:val="clear" w:color="auto" w:fill="FFFFCC"/>
            <w:vAlign w:val="center"/>
          </w:tcPr>
          <w:p w14:paraId="25724D96" w14:textId="77777777" w:rsidR="00AB50C4" w:rsidRDefault="00000000">
            <w:pPr>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1985" w:type="dxa"/>
            <w:gridSpan w:val="2"/>
            <w:shd w:val="clear" w:color="auto" w:fill="FFFFCC"/>
            <w:vAlign w:val="center"/>
          </w:tcPr>
          <w:p w14:paraId="25724D97" w14:textId="77777777" w:rsidR="00AB50C4" w:rsidRDefault="00000000">
            <w:pPr>
              <w:spacing w:after="0" w:line="240" w:lineRule="auto"/>
              <w:jc w:val="center"/>
              <w:rPr>
                <w:rFonts w:eastAsia="Times New Roman"/>
                <w:b/>
                <w:bCs/>
                <w:sz w:val="22"/>
                <w:szCs w:val="22"/>
                <w:lang w:val="es-DO" w:eastAsia="es-DO"/>
              </w:rPr>
            </w:pPr>
            <w:proofErr w:type="spellStart"/>
            <w:r>
              <w:rPr>
                <w:rFonts w:eastAsia="Times New Roman"/>
                <w:b/>
                <w:bCs/>
                <w:sz w:val="22"/>
                <w:szCs w:val="22"/>
                <w:lang w:eastAsia="es-DO"/>
              </w:rPr>
              <w:t>Evaluación</w:t>
            </w:r>
            <w:proofErr w:type="spellEnd"/>
          </w:p>
        </w:tc>
        <w:tc>
          <w:tcPr>
            <w:tcW w:w="3260" w:type="dxa"/>
            <w:shd w:val="clear" w:color="auto" w:fill="FFFFCC"/>
            <w:vAlign w:val="center"/>
          </w:tcPr>
          <w:p w14:paraId="25724D98" w14:textId="77777777" w:rsidR="00AB50C4" w:rsidRDefault="00000000">
            <w:pPr>
              <w:pStyle w:val="Ttulo1"/>
              <w:spacing w:before="0" w:line="240" w:lineRule="auto"/>
              <w:jc w:val="center"/>
              <w:rPr>
                <w:rFonts w:cs="Arial"/>
                <w:sz w:val="22"/>
                <w:szCs w:val="22"/>
                <w:lang w:val="en-US" w:eastAsia="es-DO"/>
              </w:rPr>
            </w:pPr>
            <w:r>
              <w:rPr>
                <w:rFonts w:cs="Arial"/>
                <w:sz w:val="22"/>
                <w:szCs w:val="22"/>
                <w:lang w:eastAsia="es-DO"/>
              </w:rPr>
              <w:t>Compromisos de lectura</w:t>
            </w:r>
          </w:p>
        </w:tc>
        <w:tc>
          <w:tcPr>
            <w:tcW w:w="2410" w:type="dxa"/>
            <w:shd w:val="clear" w:color="auto" w:fill="FFFFCC"/>
            <w:vAlign w:val="center"/>
          </w:tcPr>
          <w:p w14:paraId="25724D99" w14:textId="77777777" w:rsidR="00AB50C4" w:rsidRDefault="00000000">
            <w:pPr>
              <w:tabs>
                <w:tab w:val="left" w:pos="179"/>
              </w:tabs>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297" w:type="dxa"/>
            <w:shd w:val="clear" w:color="auto" w:fill="FFFFCC"/>
            <w:vAlign w:val="center"/>
          </w:tcPr>
          <w:p w14:paraId="25724D9A" w14:textId="77777777" w:rsidR="00AB50C4" w:rsidRDefault="00000000">
            <w:pPr>
              <w:pStyle w:val="Ttulo1"/>
              <w:spacing w:before="0" w:line="240" w:lineRule="auto"/>
              <w:jc w:val="center"/>
              <w:rPr>
                <w:rFonts w:cs="Arial"/>
                <w:sz w:val="22"/>
                <w:szCs w:val="22"/>
                <w:lang w:eastAsia="es-DO"/>
              </w:rPr>
            </w:pPr>
            <w:proofErr w:type="spellStart"/>
            <w:r>
              <w:rPr>
                <w:rFonts w:cs="Arial"/>
                <w:sz w:val="22"/>
                <w:szCs w:val="22"/>
                <w:lang w:val="en-US" w:eastAsia="es-DO"/>
              </w:rPr>
              <w:t>Evaluación</w:t>
            </w:r>
            <w:proofErr w:type="spellEnd"/>
          </w:p>
        </w:tc>
      </w:tr>
      <w:tr w:rsidR="00AB50C4" w:rsidRPr="002E4034" w14:paraId="25724DBB" w14:textId="77777777">
        <w:trPr>
          <w:trHeight w:val="535"/>
        </w:trPr>
        <w:tc>
          <w:tcPr>
            <w:tcW w:w="2547" w:type="dxa"/>
            <w:shd w:val="clear" w:color="auto" w:fill="auto"/>
            <w:vAlign w:val="center"/>
          </w:tcPr>
          <w:p w14:paraId="25724D9C"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9D"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9E"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9F"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A0"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A1"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A2"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A3"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A4"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A5"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A6"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A7"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A8"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A9"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AA"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AB"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AC"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tc>
        <w:tc>
          <w:tcPr>
            <w:tcW w:w="1559" w:type="dxa"/>
            <w:shd w:val="clear" w:color="auto" w:fill="auto"/>
            <w:vAlign w:val="center"/>
          </w:tcPr>
          <w:p w14:paraId="25724DAD" w14:textId="77777777" w:rsidR="00AB50C4" w:rsidRDefault="00AB50C4">
            <w:pPr>
              <w:spacing w:after="0" w:line="240" w:lineRule="auto"/>
              <w:jc w:val="center"/>
              <w:rPr>
                <w:rFonts w:eastAsia="Times New Roman"/>
                <w:b/>
                <w:lang w:val="es-DO" w:eastAsia="es-DO"/>
              </w:rPr>
            </w:pPr>
          </w:p>
          <w:p w14:paraId="25724DAE" w14:textId="77777777" w:rsidR="00AB50C4" w:rsidRDefault="00AB50C4">
            <w:pPr>
              <w:spacing w:after="0" w:line="240" w:lineRule="auto"/>
              <w:jc w:val="center"/>
              <w:rPr>
                <w:rFonts w:eastAsia="Times New Roman"/>
                <w:lang w:val="es-DO" w:eastAsia="es-DO"/>
              </w:rPr>
            </w:pPr>
          </w:p>
        </w:tc>
        <w:tc>
          <w:tcPr>
            <w:tcW w:w="1985" w:type="dxa"/>
            <w:gridSpan w:val="2"/>
            <w:shd w:val="clear" w:color="auto" w:fill="auto"/>
            <w:vAlign w:val="center"/>
          </w:tcPr>
          <w:p w14:paraId="25724DAF" w14:textId="77777777" w:rsidR="00AB50C4" w:rsidRDefault="00AB50C4">
            <w:pPr>
              <w:spacing w:after="0" w:line="240" w:lineRule="auto"/>
              <w:jc w:val="center"/>
              <w:rPr>
                <w:rFonts w:eastAsia="Times New Roman"/>
                <w:b/>
                <w:sz w:val="20"/>
                <w:szCs w:val="20"/>
                <w:lang w:val="es-DO" w:eastAsia="es-DO"/>
              </w:rPr>
            </w:pPr>
          </w:p>
        </w:tc>
        <w:tc>
          <w:tcPr>
            <w:tcW w:w="3260" w:type="dxa"/>
            <w:shd w:val="clear" w:color="auto" w:fill="auto"/>
            <w:vAlign w:val="center"/>
          </w:tcPr>
          <w:p w14:paraId="25724DB0" w14:textId="77777777" w:rsidR="00AB50C4" w:rsidRDefault="00000000">
            <w:pPr>
              <w:spacing w:after="0" w:line="240" w:lineRule="auto"/>
              <w:jc w:val="center"/>
              <w:rPr>
                <w:rFonts w:ascii="Calibri" w:eastAsia="Times New Roman" w:hAnsi="Calibri" w:cs="Times New Roman"/>
                <w:sz w:val="20"/>
                <w:szCs w:val="20"/>
                <w:lang w:val="es-DO" w:eastAsia="es-DO"/>
              </w:rPr>
            </w:pPr>
            <w:r>
              <w:rPr>
                <w:rFonts w:ascii="Calibri" w:eastAsia="Times New Roman" w:hAnsi="Calibri" w:cs="Times New Roman"/>
                <w:sz w:val="20"/>
                <w:szCs w:val="20"/>
                <w:lang w:val="es-DO" w:eastAsia="es-DO"/>
              </w:rPr>
              <w:t>Caja de herramientas comunitarias.</w:t>
            </w:r>
          </w:p>
          <w:p w14:paraId="25724DB1" w14:textId="77777777" w:rsidR="00AB50C4" w:rsidRDefault="00000000">
            <w:pPr>
              <w:spacing w:after="0" w:line="240" w:lineRule="auto"/>
              <w:jc w:val="center"/>
              <w:rPr>
                <w:rFonts w:ascii="Calibri" w:eastAsia="Times New Roman" w:hAnsi="Calibri" w:cs="Times New Roman"/>
                <w:sz w:val="20"/>
                <w:szCs w:val="20"/>
                <w:lang w:val="es-DO" w:eastAsia="es-DO"/>
              </w:rPr>
            </w:pPr>
            <w:r>
              <w:rPr>
                <w:rFonts w:ascii="Calibri" w:eastAsia="Times New Roman" w:hAnsi="Calibri" w:cs="Times New Roman"/>
                <w:sz w:val="20"/>
                <w:szCs w:val="20"/>
                <w:lang w:val="es-DO" w:eastAsia="es-DO"/>
              </w:rPr>
              <w:t>Sección 9. Guía de acción comunitaria: Un marco para abordar metas y problemas comunitarios</w:t>
            </w:r>
          </w:p>
          <w:p w14:paraId="25724DB2" w14:textId="77777777" w:rsidR="00AB50C4" w:rsidRDefault="00AB50C4">
            <w:pPr>
              <w:spacing w:after="0" w:line="240" w:lineRule="auto"/>
              <w:jc w:val="center"/>
              <w:rPr>
                <w:rFonts w:ascii="Calibri" w:eastAsia="Times New Roman" w:hAnsi="Calibri" w:cs="Times New Roman"/>
                <w:sz w:val="20"/>
                <w:szCs w:val="20"/>
                <w:lang w:val="es-DO" w:eastAsia="es-DO"/>
              </w:rPr>
            </w:pPr>
          </w:p>
          <w:p w14:paraId="25724DB3" w14:textId="77777777" w:rsidR="00AB50C4" w:rsidRDefault="00000000">
            <w:pPr>
              <w:spacing w:after="0" w:line="240" w:lineRule="auto"/>
              <w:jc w:val="center"/>
              <w:rPr>
                <w:rFonts w:eastAsia="Times New Roman"/>
                <w:sz w:val="20"/>
                <w:szCs w:val="20"/>
                <w:lang w:val="es-DO" w:eastAsia="es-DO"/>
              </w:rPr>
            </w:pPr>
            <w:hyperlink r:id="rId15" w:history="1">
              <w:r>
                <w:rPr>
                  <w:rStyle w:val="Hipervnculo"/>
                  <w:rFonts w:ascii="Calibri" w:eastAsia="Times New Roman" w:hAnsi="Calibri" w:cs="Times New Roman"/>
                  <w:sz w:val="20"/>
                  <w:szCs w:val="20"/>
                  <w:lang w:val="es-DO" w:eastAsia="es-DO"/>
                </w:rPr>
                <w:t>https://ctb.ku.edu/es/tabla-de-contenidos/vision-general/modelo-de-cambio-y-mejora-comunitaria/comunidad-accion-guia/principal</w:t>
              </w:r>
            </w:hyperlink>
            <w:r>
              <w:rPr>
                <w:rFonts w:eastAsia="Times New Roman"/>
                <w:sz w:val="20"/>
                <w:szCs w:val="20"/>
                <w:lang w:val="es-DO" w:eastAsia="es-DO"/>
              </w:rPr>
              <w:t xml:space="preserve"> </w:t>
            </w:r>
          </w:p>
          <w:p w14:paraId="25724DB4" w14:textId="77777777" w:rsidR="00AB50C4" w:rsidRDefault="00AB50C4">
            <w:pPr>
              <w:spacing w:after="0" w:line="240" w:lineRule="auto"/>
              <w:jc w:val="center"/>
              <w:rPr>
                <w:rFonts w:eastAsia="Times New Roman"/>
                <w:sz w:val="20"/>
                <w:szCs w:val="20"/>
                <w:lang w:val="es-DO" w:eastAsia="es-DO"/>
              </w:rPr>
            </w:pPr>
          </w:p>
          <w:p w14:paraId="25724DB5" w14:textId="77777777" w:rsidR="00AB50C4" w:rsidRDefault="00000000">
            <w:pPr>
              <w:spacing w:after="0" w:line="240" w:lineRule="auto"/>
              <w:jc w:val="center"/>
              <w:rPr>
                <w:rFonts w:eastAsia="Times New Roman"/>
                <w:sz w:val="20"/>
                <w:szCs w:val="20"/>
                <w:lang w:val="es-DO" w:eastAsia="es-DO"/>
              </w:rPr>
            </w:pPr>
            <w:r>
              <w:rPr>
                <w:rFonts w:eastAsia="Times New Roman"/>
                <w:sz w:val="20"/>
                <w:szCs w:val="20"/>
                <w:lang w:val="es-DO" w:eastAsia="es-DO"/>
              </w:rPr>
              <w:t>Instructivo</w:t>
            </w:r>
          </w:p>
          <w:p w14:paraId="25724DB6" w14:textId="77777777" w:rsidR="00AB50C4" w:rsidRDefault="00000000">
            <w:pPr>
              <w:spacing w:after="0" w:line="240" w:lineRule="auto"/>
              <w:jc w:val="center"/>
              <w:rPr>
                <w:rFonts w:eastAsia="Times New Roman"/>
                <w:sz w:val="20"/>
                <w:szCs w:val="20"/>
                <w:lang w:val="es-DO" w:eastAsia="es-DO"/>
              </w:rPr>
            </w:pPr>
            <w:r>
              <w:rPr>
                <w:rFonts w:eastAsia="Times New Roman"/>
                <w:sz w:val="20"/>
                <w:szCs w:val="20"/>
                <w:lang w:val="es-DO" w:eastAsia="es-DO"/>
              </w:rPr>
              <w:t>Plan de mejora.</w:t>
            </w:r>
          </w:p>
          <w:p w14:paraId="25724DB7" w14:textId="77777777" w:rsidR="00AB50C4" w:rsidRDefault="00000000">
            <w:pPr>
              <w:spacing w:after="0" w:line="240" w:lineRule="auto"/>
              <w:jc w:val="center"/>
              <w:rPr>
                <w:rFonts w:eastAsia="Times New Roman"/>
                <w:sz w:val="20"/>
                <w:szCs w:val="20"/>
                <w:lang w:val="es-DO" w:eastAsia="es-DO"/>
              </w:rPr>
            </w:pPr>
            <w:hyperlink r:id="rId16" w:history="1">
              <w:proofErr w:type="gramStart"/>
              <w:r>
                <w:rPr>
                  <w:rStyle w:val="Hipervnculo"/>
                  <w:rFonts w:eastAsia="Times New Roman"/>
                  <w:sz w:val="20"/>
                  <w:szCs w:val="20"/>
                  <w:lang w:val="es-DO" w:eastAsia="es-DO"/>
                </w:rPr>
                <w:t>..</w:t>
              </w:r>
              <w:proofErr w:type="gramEnd"/>
              <w:r>
                <w:rPr>
                  <w:rStyle w:val="Hipervnculo"/>
                  <w:rFonts w:eastAsia="Times New Roman"/>
                  <w:sz w:val="20"/>
                  <w:szCs w:val="20"/>
                  <w:lang w:val="es-DO" w:eastAsia="es-DO"/>
                </w:rPr>
                <w:t>\Plan de Mejora de Salud Comunitario Virtual.[51323].pdf</w:t>
              </w:r>
            </w:hyperlink>
          </w:p>
        </w:tc>
        <w:tc>
          <w:tcPr>
            <w:tcW w:w="2410" w:type="dxa"/>
            <w:shd w:val="clear" w:color="auto" w:fill="auto"/>
            <w:vAlign w:val="center"/>
          </w:tcPr>
          <w:p w14:paraId="25724DB8" w14:textId="77777777" w:rsidR="00AB50C4" w:rsidRDefault="00000000">
            <w:pPr>
              <w:tabs>
                <w:tab w:val="left" w:pos="179"/>
              </w:tabs>
              <w:spacing w:after="0" w:line="240" w:lineRule="auto"/>
              <w:jc w:val="center"/>
              <w:rPr>
                <w:rFonts w:eastAsia="Times New Roman"/>
                <w:sz w:val="20"/>
                <w:szCs w:val="20"/>
                <w:lang w:val="es-DO" w:eastAsia="es-DO"/>
              </w:rPr>
            </w:pPr>
            <w:r>
              <w:rPr>
                <w:rFonts w:eastAsia="Times New Roman"/>
                <w:sz w:val="20"/>
                <w:szCs w:val="20"/>
                <w:lang w:val="es-DO" w:eastAsia="es-DO"/>
              </w:rPr>
              <w:t xml:space="preserve">Basado en los resultados del ASIS y la asamblea comunitaria y con la </w:t>
            </w:r>
            <w:proofErr w:type="gramStart"/>
            <w:r>
              <w:rPr>
                <w:rFonts w:eastAsia="Times New Roman"/>
                <w:sz w:val="20"/>
                <w:szCs w:val="20"/>
                <w:lang w:val="es-DO" w:eastAsia="es-DO"/>
              </w:rPr>
              <w:t>participación activa</w:t>
            </w:r>
            <w:proofErr w:type="gramEnd"/>
            <w:r>
              <w:rPr>
                <w:rFonts w:eastAsia="Times New Roman"/>
                <w:sz w:val="20"/>
                <w:szCs w:val="20"/>
                <w:lang w:val="es-DO" w:eastAsia="es-DO"/>
              </w:rPr>
              <w:t xml:space="preserve"> de los líderes comunitarios, continuar con el diseño del plan</w:t>
            </w:r>
            <w:r>
              <w:rPr>
                <w:rFonts w:ascii="Calibri" w:eastAsia="Times New Roman" w:hAnsi="Calibri" w:cs="Times New Roman"/>
                <w:sz w:val="22"/>
                <w:szCs w:val="22"/>
                <w:lang w:val="es-DO" w:eastAsia="es-DO"/>
              </w:rPr>
              <w:t xml:space="preserve"> </w:t>
            </w:r>
            <w:r>
              <w:rPr>
                <w:rFonts w:eastAsia="Times New Roman"/>
                <w:sz w:val="20"/>
                <w:szCs w:val="20"/>
                <w:lang w:val="es-DO" w:eastAsia="es-DO"/>
              </w:rPr>
              <w:t>Determinar las actividades y productos, Cronograma, Elaborar el presupuesto, monitoreo y evaluación.</w:t>
            </w:r>
          </w:p>
          <w:p w14:paraId="25724DB9" w14:textId="77777777" w:rsidR="00AB50C4" w:rsidRDefault="00000000">
            <w:pPr>
              <w:tabs>
                <w:tab w:val="left" w:pos="179"/>
              </w:tabs>
              <w:spacing w:after="0" w:line="240" w:lineRule="auto"/>
              <w:jc w:val="center"/>
              <w:rPr>
                <w:rFonts w:eastAsia="Times New Roman"/>
                <w:sz w:val="20"/>
                <w:szCs w:val="20"/>
                <w:lang w:val="es-DO" w:eastAsia="es-DO"/>
              </w:rPr>
            </w:pPr>
            <w:r w:rsidRPr="00941A17">
              <w:rPr>
                <w:rFonts w:eastAsia="Times New Roman"/>
                <w:color w:val="7F7F7F" w:themeColor="text1" w:themeTint="80"/>
                <w:sz w:val="20"/>
                <w:szCs w:val="20"/>
                <w:lang w:val="es-ES" w:eastAsia="es-DO"/>
              </w:rPr>
              <w:t>Aprendizaje en el servicio estrategia mediante el cual los estudiantes aprenden mediante una guía estructurada que combina el servicio comunitario con la preparación y la reflexión</w:t>
            </w:r>
            <w:r w:rsidRPr="00941A17">
              <w:rPr>
                <w:rFonts w:eastAsia="Times New Roman"/>
                <w:color w:val="7F7F7F" w:themeColor="text1" w:themeTint="80"/>
                <w:sz w:val="20"/>
                <w:szCs w:val="20"/>
                <w:highlight w:val="yellow"/>
                <w:lang w:val="es-ES" w:eastAsia="es-DO"/>
              </w:rPr>
              <w:t>.</w:t>
            </w:r>
          </w:p>
        </w:tc>
        <w:tc>
          <w:tcPr>
            <w:tcW w:w="2297" w:type="dxa"/>
            <w:shd w:val="clear" w:color="auto" w:fill="auto"/>
            <w:vAlign w:val="center"/>
          </w:tcPr>
          <w:p w14:paraId="25724DBA" w14:textId="77777777" w:rsidR="00AB50C4" w:rsidRDefault="00000000">
            <w:pPr>
              <w:spacing w:after="0" w:line="240" w:lineRule="auto"/>
              <w:jc w:val="center"/>
              <w:rPr>
                <w:rFonts w:eastAsia="Times New Roman"/>
                <w:b/>
                <w:sz w:val="20"/>
                <w:szCs w:val="20"/>
                <w:lang w:val="es-DO" w:eastAsia="es-DO"/>
              </w:rPr>
            </w:pPr>
            <w:r>
              <w:rPr>
                <w:rFonts w:eastAsia="Times New Roman"/>
                <w:b/>
                <w:sz w:val="20"/>
                <w:szCs w:val="20"/>
                <w:lang w:val="es-DO" w:eastAsia="es-DO"/>
              </w:rPr>
              <w:t xml:space="preserve">Entrega del trabajo final </w:t>
            </w:r>
            <w:r>
              <w:rPr>
                <w:rFonts w:eastAsia="Times New Roman"/>
                <w:b/>
                <w:sz w:val="20"/>
                <w:szCs w:val="20"/>
                <w:lang w:val="es-DO" w:eastAsia="es-DO"/>
              </w:rPr>
              <w:br/>
              <w:t>valor 15 %</w:t>
            </w:r>
          </w:p>
        </w:tc>
      </w:tr>
      <w:tr w:rsidR="00AB50C4" w:rsidRPr="002E4034" w14:paraId="25724DBE" w14:textId="77777777">
        <w:trPr>
          <w:trHeight w:val="699"/>
        </w:trPr>
        <w:tc>
          <w:tcPr>
            <w:tcW w:w="14058" w:type="dxa"/>
            <w:gridSpan w:val="7"/>
            <w:tcBorders>
              <w:bottom w:val="single" w:sz="4" w:space="0" w:color="auto"/>
            </w:tcBorders>
            <w:shd w:val="clear" w:color="auto" w:fill="17365D" w:themeFill="text2" w:themeFillShade="BF"/>
            <w:vAlign w:val="center"/>
          </w:tcPr>
          <w:p w14:paraId="25724DBC" w14:textId="297F56F3" w:rsidR="00AB50C4" w:rsidRDefault="00000000">
            <w:pPr>
              <w:spacing w:after="0" w:line="240" w:lineRule="auto"/>
              <w:jc w:val="center"/>
              <w:rPr>
                <w:rFonts w:eastAsia="Times New Roman"/>
                <w:b/>
                <w:bCs/>
                <w:color w:val="FFFFFF" w:themeColor="background1"/>
                <w:lang w:val="es-DO" w:eastAsia="es-DO"/>
              </w:rPr>
            </w:pPr>
            <w:r>
              <w:rPr>
                <w:rFonts w:eastAsia="Times New Roman"/>
                <w:b/>
                <w:bCs/>
                <w:color w:val="FFFFFF" w:themeColor="background1"/>
                <w:lang w:val="es-DO" w:eastAsia="es-DO"/>
              </w:rPr>
              <w:t xml:space="preserve">Semana XII: </w:t>
            </w:r>
            <w:r w:rsidR="0070538E">
              <w:rPr>
                <w:rFonts w:eastAsia="Times New Roman"/>
                <w:b/>
                <w:bCs/>
                <w:color w:val="FFFFFF" w:themeColor="background1"/>
                <w:lang w:val="es-DO" w:eastAsia="es-DO"/>
              </w:rPr>
              <w:t xml:space="preserve"> </w:t>
            </w:r>
            <w:r w:rsidR="0070538E">
              <w:rPr>
                <w:rFonts w:eastAsia="Times New Roman"/>
                <w:b/>
                <w:bCs/>
                <w:color w:val="FFFFFF" w:themeColor="background1"/>
                <w:lang w:val="es-DO" w:eastAsia="es-DO"/>
              </w:rPr>
              <w:t xml:space="preserve">lunes </w:t>
            </w:r>
            <w:r w:rsidR="0070538E">
              <w:rPr>
                <w:rFonts w:eastAsia="Times New Roman"/>
                <w:b/>
                <w:bCs/>
                <w:color w:val="FFFFFF" w:themeColor="background1"/>
                <w:lang w:val="es-DO" w:eastAsia="es-DO"/>
              </w:rPr>
              <w:t>25</w:t>
            </w:r>
            <w:r w:rsidR="0070538E">
              <w:rPr>
                <w:rFonts w:eastAsia="Times New Roman"/>
                <w:b/>
                <w:bCs/>
                <w:color w:val="FFFFFF" w:themeColor="background1"/>
                <w:lang w:val="es-DO" w:eastAsia="es-DO"/>
              </w:rPr>
              <w:t xml:space="preserve"> marzo al viernes </w:t>
            </w:r>
            <w:r w:rsidR="0070538E">
              <w:rPr>
                <w:rFonts w:eastAsia="Times New Roman"/>
                <w:b/>
                <w:bCs/>
                <w:color w:val="FFFFFF" w:themeColor="background1"/>
                <w:lang w:val="es-DO" w:eastAsia="es-DO"/>
              </w:rPr>
              <w:t>2</w:t>
            </w:r>
            <w:r w:rsidR="00E24E89">
              <w:rPr>
                <w:rFonts w:eastAsia="Times New Roman"/>
                <w:b/>
                <w:bCs/>
                <w:color w:val="FFFFFF" w:themeColor="background1"/>
                <w:lang w:val="es-DO" w:eastAsia="es-DO"/>
              </w:rPr>
              <w:t>9</w:t>
            </w:r>
            <w:r w:rsidR="0070538E">
              <w:rPr>
                <w:rFonts w:eastAsia="Times New Roman"/>
                <w:b/>
                <w:bCs/>
                <w:color w:val="FFFFFF" w:themeColor="background1"/>
                <w:lang w:val="es-DO" w:eastAsia="es-DO"/>
              </w:rPr>
              <w:t xml:space="preserve"> de marzo 2024</w:t>
            </w:r>
            <w:r w:rsidR="0070538E">
              <w:rPr>
                <w:rFonts w:eastAsia="Times New Roman"/>
                <w:b/>
                <w:bCs/>
                <w:color w:val="FFFFFF" w:themeColor="background1"/>
                <w:lang w:val="es-DO" w:eastAsia="es-DO"/>
              </w:rPr>
              <w:br/>
            </w:r>
            <w:r w:rsidR="00E24E89">
              <w:rPr>
                <w:rFonts w:eastAsia="Times New Roman"/>
                <w:b/>
                <w:bCs/>
                <w:color w:val="FFFFFF" w:themeColor="background1"/>
                <w:lang w:val="es-DO" w:eastAsia="es-DO"/>
              </w:rPr>
              <w:t>(viernes 29 feriado)</w:t>
            </w:r>
            <w:r>
              <w:rPr>
                <w:rFonts w:eastAsia="Times New Roman"/>
                <w:b/>
                <w:bCs/>
                <w:color w:val="FFFFFF" w:themeColor="background1"/>
                <w:lang w:val="es-DO" w:eastAsia="es-DO"/>
              </w:rPr>
              <w:br/>
              <w:t xml:space="preserve"> Actualización en Campus </w:t>
            </w:r>
            <w:proofErr w:type="spellStart"/>
            <w:r>
              <w:rPr>
                <w:rFonts w:eastAsia="Times New Roman"/>
                <w:b/>
                <w:bCs/>
                <w:color w:val="FFFFFF" w:themeColor="background1"/>
                <w:lang w:val="es-DO" w:eastAsia="es-DO"/>
              </w:rPr>
              <w:t>Solution</w:t>
            </w:r>
            <w:proofErr w:type="spellEnd"/>
            <w:r>
              <w:rPr>
                <w:rFonts w:eastAsia="Times New Roman"/>
                <w:b/>
                <w:bCs/>
                <w:color w:val="FFFFFF" w:themeColor="background1"/>
                <w:lang w:val="es-DO" w:eastAsia="es-DO"/>
              </w:rPr>
              <w:t xml:space="preserve"> de las calificaciones </w:t>
            </w:r>
          </w:p>
          <w:p w14:paraId="25724DBD" w14:textId="77777777" w:rsidR="00AB50C4" w:rsidRDefault="00AB50C4">
            <w:pPr>
              <w:spacing w:after="0" w:line="240" w:lineRule="auto"/>
              <w:jc w:val="center"/>
              <w:rPr>
                <w:rFonts w:eastAsia="Times New Roman"/>
                <w:b/>
                <w:bCs/>
                <w:color w:val="000000" w:themeColor="text1"/>
                <w:lang w:val="es-DO" w:eastAsia="es-DO"/>
              </w:rPr>
            </w:pPr>
          </w:p>
        </w:tc>
      </w:tr>
      <w:tr w:rsidR="00AB50C4" w:rsidRPr="002E4034" w14:paraId="25724DC2" w14:textId="77777777">
        <w:trPr>
          <w:trHeight w:val="699"/>
        </w:trPr>
        <w:tc>
          <w:tcPr>
            <w:tcW w:w="4248" w:type="dxa"/>
            <w:gridSpan w:val="3"/>
            <w:shd w:val="clear" w:color="auto" w:fill="C6D9F1" w:themeFill="text2" w:themeFillTint="33"/>
            <w:vAlign w:val="center"/>
          </w:tcPr>
          <w:p w14:paraId="25724DBF" w14:textId="77777777" w:rsidR="00AB50C4" w:rsidRDefault="00000000">
            <w:pPr>
              <w:spacing w:after="0" w:line="240" w:lineRule="auto"/>
              <w:jc w:val="center"/>
              <w:rPr>
                <w:rFonts w:ascii="Calibri" w:eastAsia="Times New Roman" w:hAnsi="Calibri" w:cs="Times New Roman"/>
                <w:b/>
                <w:bCs/>
                <w:sz w:val="22"/>
                <w:szCs w:val="22"/>
                <w:lang w:val="es-DO" w:eastAsia="es-DO"/>
              </w:rPr>
            </w:pPr>
            <w:r>
              <w:rPr>
                <w:rFonts w:eastAsia="Times New Roman"/>
                <w:b/>
                <w:bCs/>
                <w:lang w:val="es-DO" w:eastAsia="es-DO"/>
              </w:rPr>
              <w:t>Competencias Específicas</w:t>
            </w:r>
          </w:p>
        </w:tc>
        <w:tc>
          <w:tcPr>
            <w:tcW w:w="9810" w:type="dxa"/>
            <w:gridSpan w:val="4"/>
            <w:vAlign w:val="center"/>
          </w:tcPr>
          <w:p w14:paraId="25724DC0"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 xml:space="preserve">EA2: Aceptar las diferencias culturales y/o sociales promoviendo la justicia, los derechos de las </w:t>
            </w:r>
          </w:p>
          <w:p w14:paraId="25724DC1"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personas y el sentido de la moral.</w:t>
            </w:r>
          </w:p>
        </w:tc>
      </w:tr>
      <w:tr w:rsidR="00AB50C4" w:rsidRPr="002E4034" w14:paraId="25724DC5" w14:textId="77777777">
        <w:trPr>
          <w:trHeight w:val="699"/>
        </w:trPr>
        <w:tc>
          <w:tcPr>
            <w:tcW w:w="4248" w:type="dxa"/>
            <w:gridSpan w:val="3"/>
            <w:shd w:val="clear" w:color="auto" w:fill="C6D9F1" w:themeFill="text2" w:themeFillTint="33"/>
            <w:vAlign w:val="center"/>
          </w:tcPr>
          <w:p w14:paraId="25724DC3" w14:textId="77777777" w:rsidR="00AB50C4" w:rsidRDefault="00000000">
            <w:pPr>
              <w:spacing w:after="0" w:line="240" w:lineRule="auto"/>
              <w:jc w:val="center"/>
              <w:outlineLvl w:val="0"/>
              <w:rPr>
                <w:rFonts w:ascii="Calibri" w:eastAsia="Times New Roman" w:hAnsi="Calibri" w:cs="Times New Roman"/>
                <w:b/>
                <w:bCs/>
                <w:sz w:val="22"/>
                <w:szCs w:val="22"/>
                <w:lang w:val="es-DO" w:eastAsia="es-DO"/>
              </w:rPr>
            </w:pPr>
            <w:r>
              <w:rPr>
                <w:rFonts w:eastAsia="Times New Roman"/>
                <w:b/>
                <w:bCs/>
                <w:lang w:val="es-DO" w:eastAsia="es-DO"/>
              </w:rPr>
              <w:t>Unidad. Contenidos básicos</w:t>
            </w:r>
          </w:p>
        </w:tc>
        <w:tc>
          <w:tcPr>
            <w:tcW w:w="9810" w:type="dxa"/>
            <w:gridSpan w:val="4"/>
            <w:vAlign w:val="center"/>
          </w:tcPr>
          <w:p w14:paraId="25724DC4" w14:textId="77777777" w:rsidR="00AB50C4" w:rsidRDefault="00000000">
            <w:pPr>
              <w:spacing w:after="0" w:line="240" w:lineRule="auto"/>
              <w:jc w:val="center"/>
              <w:rPr>
                <w:rFonts w:eastAsia="Times New Roman"/>
                <w:b/>
                <w:bCs/>
                <w:lang w:val="es-DO" w:eastAsia="es-DO"/>
              </w:rPr>
            </w:pPr>
            <w:r>
              <w:rPr>
                <w:rFonts w:eastAsia="Times New Roman"/>
                <w:b/>
                <w:bCs/>
                <w:lang w:val="es-DO" w:eastAsia="es-DO"/>
              </w:rPr>
              <w:t>Presentación del Plan de Mejora de Salud Comunitaria.</w:t>
            </w:r>
          </w:p>
        </w:tc>
      </w:tr>
      <w:tr w:rsidR="00AB50C4" w14:paraId="25724DCB" w14:textId="77777777">
        <w:trPr>
          <w:trHeight w:val="699"/>
        </w:trPr>
        <w:tc>
          <w:tcPr>
            <w:tcW w:w="6091" w:type="dxa"/>
            <w:gridSpan w:val="4"/>
            <w:shd w:val="clear" w:color="auto" w:fill="C6D9F1" w:themeFill="text2" w:themeFillTint="33"/>
            <w:vAlign w:val="center"/>
          </w:tcPr>
          <w:p w14:paraId="25724DC6"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Teóricas</w:t>
            </w:r>
          </w:p>
          <w:p w14:paraId="25724DC7" w14:textId="77777777" w:rsidR="00AB50C4" w:rsidRDefault="00000000">
            <w:pPr>
              <w:spacing w:after="0" w:line="240" w:lineRule="auto"/>
              <w:jc w:val="center"/>
              <w:outlineLvl w:val="0"/>
              <w:rPr>
                <w:rFonts w:eastAsia="Times New Roman"/>
                <w:b/>
                <w:bCs/>
                <w:lang w:eastAsia="es-DO"/>
              </w:rPr>
            </w:pPr>
            <w:r>
              <w:rPr>
                <w:rFonts w:eastAsia="Times New Roman"/>
                <w:b/>
                <w:bCs/>
                <w:lang w:val="es-DO" w:eastAsia="es-DO"/>
              </w:rPr>
              <w:t>(Fecha exacta)</w:t>
            </w:r>
          </w:p>
        </w:tc>
        <w:tc>
          <w:tcPr>
            <w:tcW w:w="7967" w:type="dxa"/>
            <w:gridSpan w:val="3"/>
            <w:shd w:val="clear" w:color="auto" w:fill="C6D9F1" w:themeFill="text2" w:themeFillTint="33"/>
            <w:vAlign w:val="center"/>
          </w:tcPr>
          <w:p w14:paraId="25724DC8"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Prácticas</w:t>
            </w:r>
          </w:p>
          <w:p w14:paraId="25724DC9"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 xml:space="preserve"> (Fecha exacta)</w:t>
            </w:r>
          </w:p>
          <w:p w14:paraId="25724DCA" w14:textId="77777777" w:rsidR="00AB50C4" w:rsidRDefault="00AB50C4">
            <w:pPr>
              <w:tabs>
                <w:tab w:val="left" w:pos="8647"/>
              </w:tabs>
              <w:spacing w:after="0" w:line="240" w:lineRule="auto"/>
              <w:jc w:val="center"/>
              <w:rPr>
                <w:rFonts w:eastAsia="Times New Roman"/>
                <w:b/>
                <w:bCs/>
                <w:lang w:val="es-DO" w:eastAsia="es-DO"/>
              </w:rPr>
            </w:pPr>
          </w:p>
        </w:tc>
      </w:tr>
      <w:tr w:rsidR="00AB50C4" w14:paraId="25724DD3" w14:textId="77777777">
        <w:trPr>
          <w:trHeight w:val="699"/>
        </w:trPr>
        <w:tc>
          <w:tcPr>
            <w:tcW w:w="2547" w:type="dxa"/>
            <w:shd w:val="clear" w:color="auto" w:fill="FFFFCC"/>
            <w:vAlign w:val="center"/>
          </w:tcPr>
          <w:p w14:paraId="25724DCC" w14:textId="77777777" w:rsidR="00AB50C4" w:rsidRDefault="00000000">
            <w:pPr>
              <w:spacing w:after="0" w:line="240" w:lineRule="auto"/>
              <w:jc w:val="center"/>
              <w:outlineLvl w:val="0"/>
              <w:rPr>
                <w:rFonts w:eastAsia="Times New Roman"/>
                <w:b/>
                <w:bCs/>
                <w:sz w:val="22"/>
                <w:szCs w:val="22"/>
                <w:lang w:val="es-DO" w:eastAsia="es-DO"/>
              </w:rPr>
            </w:pPr>
            <w:r>
              <w:rPr>
                <w:rFonts w:eastAsia="Times New Roman"/>
                <w:b/>
                <w:bCs/>
                <w:sz w:val="22"/>
                <w:szCs w:val="22"/>
                <w:lang w:val="es-DO" w:eastAsia="es-DO"/>
              </w:rPr>
              <w:t>Compromisos de lectura</w:t>
            </w:r>
            <w:r>
              <w:rPr>
                <w:rFonts w:ascii="Times New Roman" w:eastAsia="Times New Roman" w:hAnsi="Times New Roman" w:cs="Times New Roman"/>
                <w:b/>
                <w:bCs/>
                <w:color w:val="5F497A" w:themeColor="accent4" w:themeShade="BF"/>
                <w:sz w:val="22"/>
                <w:szCs w:val="22"/>
                <w:lang w:val="es-DO" w:eastAsia="es-DO"/>
              </w:rPr>
              <w:t>*</w:t>
            </w:r>
          </w:p>
          <w:p w14:paraId="25724DCD" w14:textId="77777777" w:rsidR="00AB50C4" w:rsidRDefault="00AB50C4">
            <w:pPr>
              <w:spacing w:after="0" w:line="240" w:lineRule="auto"/>
              <w:jc w:val="center"/>
              <w:outlineLvl w:val="0"/>
              <w:rPr>
                <w:rFonts w:eastAsia="Times New Roman"/>
                <w:b/>
                <w:bCs/>
                <w:sz w:val="22"/>
                <w:szCs w:val="22"/>
                <w:lang w:val="es-DO" w:eastAsia="es-DO"/>
              </w:rPr>
            </w:pPr>
          </w:p>
        </w:tc>
        <w:tc>
          <w:tcPr>
            <w:tcW w:w="1559" w:type="dxa"/>
            <w:shd w:val="clear" w:color="auto" w:fill="FFFFCC"/>
            <w:vAlign w:val="center"/>
          </w:tcPr>
          <w:p w14:paraId="25724DCE" w14:textId="77777777" w:rsidR="00AB50C4" w:rsidRDefault="00000000">
            <w:pPr>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1985" w:type="dxa"/>
            <w:gridSpan w:val="2"/>
            <w:shd w:val="clear" w:color="auto" w:fill="FFFFCC"/>
            <w:vAlign w:val="center"/>
          </w:tcPr>
          <w:p w14:paraId="25724DCF" w14:textId="77777777" w:rsidR="00AB50C4" w:rsidRDefault="00000000">
            <w:pPr>
              <w:spacing w:after="0" w:line="240" w:lineRule="auto"/>
              <w:jc w:val="center"/>
              <w:rPr>
                <w:rFonts w:eastAsia="Times New Roman"/>
                <w:b/>
                <w:bCs/>
                <w:sz w:val="22"/>
                <w:szCs w:val="22"/>
                <w:lang w:val="es-DO" w:eastAsia="es-DO"/>
              </w:rPr>
            </w:pPr>
            <w:proofErr w:type="spellStart"/>
            <w:r>
              <w:rPr>
                <w:rFonts w:eastAsia="Times New Roman"/>
                <w:b/>
                <w:bCs/>
                <w:sz w:val="22"/>
                <w:szCs w:val="22"/>
                <w:lang w:eastAsia="es-DO"/>
              </w:rPr>
              <w:t>Evaluación</w:t>
            </w:r>
            <w:proofErr w:type="spellEnd"/>
          </w:p>
        </w:tc>
        <w:tc>
          <w:tcPr>
            <w:tcW w:w="3260" w:type="dxa"/>
            <w:shd w:val="clear" w:color="auto" w:fill="FFFFCC"/>
            <w:vAlign w:val="center"/>
          </w:tcPr>
          <w:p w14:paraId="25724DD0" w14:textId="77777777" w:rsidR="00AB50C4" w:rsidRDefault="00000000">
            <w:pPr>
              <w:pStyle w:val="Ttulo1"/>
              <w:spacing w:before="0" w:line="240" w:lineRule="auto"/>
              <w:jc w:val="center"/>
              <w:rPr>
                <w:rFonts w:cs="Arial"/>
                <w:sz w:val="22"/>
                <w:szCs w:val="22"/>
                <w:lang w:val="en-US" w:eastAsia="es-DO"/>
              </w:rPr>
            </w:pPr>
            <w:r>
              <w:rPr>
                <w:rFonts w:cs="Arial"/>
                <w:sz w:val="22"/>
                <w:szCs w:val="22"/>
                <w:lang w:eastAsia="es-DO"/>
              </w:rPr>
              <w:t>Compromisos de lectura</w:t>
            </w:r>
          </w:p>
        </w:tc>
        <w:tc>
          <w:tcPr>
            <w:tcW w:w="2410" w:type="dxa"/>
            <w:shd w:val="clear" w:color="auto" w:fill="FFFFCC"/>
            <w:vAlign w:val="center"/>
          </w:tcPr>
          <w:p w14:paraId="25724DD1" w14:textId="77777777" w:rsidR="00AB50C4" w:rsidRDefault="00000000">
            <w:pPr>
              <w:tabs>
                <w:tab w:val="left" w:pos="179"/>
              </w:tabs>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297" w:type="dxa"/>
            <w:shd w:val="clear" w:color="auto" w:fill="FFFFCC"/>
            <w:vAlign w:val="center"/>
          </w:tcPr>
          <w:p w14:paraId="25724DD2" w14:textId="77777777" w:rsidR="00AB50C4" w:rsidRDefault="00000000">
            <w:pPr>
              <w:pStyle w:val="Ttulo1"/>
              <w:spacing w:before="0" w:line="240" w:lineRule="auto"/>
              <w:jc w:val="center"/>
              <w:rPr>
                <w:rFonts w:cs="Arial"/>
                <w:sz w:val="22"/>
                <w:szCs w:val="22"/>
                <w:lang w:eastAsia="es-DO"/>
              </w:rPr>
            </w:pPr>
            <w:proofErr w:type="spellStart"/>
            <w:r>
              <w:rPr>
                <w:rFonts w:cs="Arial"/>
                <w:sz w:val="22"/>
                <w:szCs w:val="22"/>
                <w:lang w:val="en-US" w:eastAsia="es-DO"/>
              </w:rPr>
              <w:t>Evaluación</w:t>
            </w:r>
            <w:proofErr w:type="spellEnd"/>
          </w:p>
        </w:tc>
      </w:tr>
      <w:tr w:rsidR="00AB50C4" w14:paraId="25724DF8" w14:textId="77777777">
        <w:trPr>
          <w:trHeight w:val="535"/>
        </w:trPr>
        <w:tc>
          <w:tcPr>
            <w:tcW w:w="2547" w:type="dxa"/>
            <w:shd w:val="clear" w:color="auto" w:fill="auto"/>
            <w:vAlign w:val="center"/>
          </w:tcPr>
          <w:p w14:paraId="25724DD4"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D5"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D6"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D7"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D8"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D9"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DA"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DB"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DC"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DD"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DE"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DF"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E0"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E1"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E2"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E3"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DE4"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tc>
        <w:tc>
          <w:tcPr>
            <w:tcW w:w="1559" w:type="dxa"/>
            <w:shd w:val="clear" w:color="auto" w:fill="auto"/>
            <w:vAlign w:val="center"/>
          </w:tcPr>
          <w:p w14:paraId="25724DE5" w14:textId="77777777" w:rsidR="00AB50C4" w:rsidRDefault="00AB50C4">
            <w:pPr>
              <w:spacing w:after="0" w:line="240" w:lineRule="auto"/>
              <w:jc w:val="center"/>
              <w:rPr>
                <w:rFonts w:eastAsia="Times New Roman"/>
                <w:b/>
                <w:lang w:val="es-DO" w:eastAsia="es-DO"/>
              </w:rPr>
            </w:pPr>
          </w:p>
          <w:p w14:paraId="25724DE6" w14:textId="77777777" w:rsidR="00AB50C4" w:rsidRDefault="00AB50C4">
            <w:pPr>
              <w:spacing w:after="0" w:line="240" w:lineRule="auto"/>
              <w:jc w:val="center"/>
              <w:rPr>
                <w:rFonts w:eastAsia="Times New Roman"/>
                <w:lang w:val="es-DO" w:eastAsia="es-DO"/>
              </w:rPr>
            </w:pPr>
          </w:p>
        </w:tc>
        <w:tc>
          <w:tcPr>
            <w:tcW w:w="1985" w:type="dxa"/>
            <w:gridSpan w:val="2"/>
            <w:shd w:val="clear" w:color="auto" w:fill="auto"/>
            <w:vAlign w:val="center"/>
          </w:tcPr>
          <w:p w14:paraId="25724DE7" w14:textId="77777777" w:rsidR="00AB50C4" w:rsidRDefault="00AB50C4">
            <w:pPr>
              <w:spacing w:after="0" w:line="240" w:lineRule="auto"/>
              <w:jc w:val="center"/>
              <w:rPr>
                <w:rFonts w:eastAsia="Times New Roman"/>
                <w:b/>
                <w:sz w:val="20"/>
                <w:szCs w:val="20"/>
                <w:lang w:val="es-DO" w:eastAsia="es-DO"/>
              </w:rPr>
            </w:pPr>
          </w:p>
        </w:tc>
        <w:tc>
          <w:tcPr>
            <w:tcW w:w="3260" w:type="dxa"/>
            <w:shd w:val="clear" w:color="auto" w:fill="auto"/>
            <w:vAlign w:val="center"/>
          </w:tcPr>
          <w:p w14:paraId="25724DE8" w14:textId="77777777" w:rsidR="00AB50C4" w:rsidRDefault="00AB50C4">
            <w:pPr>
              <w:spacing w:after="0" w:line="240" w:lineRule="auto"/>
              <w:jc w:val="center"/>
              <w:rPr>
                <w:rFonts w:eastAsia="Times New Roman"/>
                <w:sz w:val="20"/>
                <w:szCs w:val="20"/>
                <w:lang w:val="es-DO" w:eastAsia="es-DO"/>
              </w:rPr>
            </w:pPr>
          </w:p>
        </w:tc>
        <w:tc>
          <w:tcPr>
            <w:tcW w:w="2410" w:type="dxa"/>
            <w:shd w:val="clear" w:color="auto" w:fill="auto"/>
            <w:vAlign w:val="center"/>
          </w:tcPr>
          <w:p w14:paraId="25724DE9" w14:textId="77777777" w:rsidR="00AB50C4" w:rsidRDefault="00000000">
            <w:pPr>
              <w:tabs>
                <w:tab w:val="left" w:pos="179"/>
              </w:tabs>
              <w:spacing w:after="0" w:line="240" w:lineRule="auto"/>
              <w:jc w:val="center"/>
              <w:rPr>
                <w:rFonts w:eastAsia="Times New Roman"/>
                <w:sz w:val="20"/>
                <w:szCs w:val="20"/>
                <w:lang w:val="es-DO" w:eastAsia="es-DO"/>
              </w:rPr>
            </w:pPr>
            <w:r>
              <w:rPr>
                <w:rFonts w:eastAsia="Times New Roman"/>
                <w:sz w:val="20"/>
                <w:szCs w:val="20"/>
                <w:lang w:val="es-DO" w:eastAsia="es-DO"/>
              </w:rPr>
              <w:t xml:space="preserve">Presentación </w:t>
            </w:r>
            <w:proofErr w:type="gramStart"/>
            <w:r>
              <w:rPr>
                <w:rFonts w:eastAsia="Times New Roman"/>
                <w:sz w:val="20"/>
                <w:szCs w:val="20"/>
                <w:lang w:val="es-DO" w:eastAsia="es-DO"/>
              </w:rPr>
              <w:t>seminario  oral</w:t>
            </w:r>
            <w:proofErr w:type="gramEnd"/>
            <w:r>
              <w:rPr>
                <w:rFonts w:eastAsia="Times New Roman"/>
                <w:sz w:val="20"/>
                <w:szCs w:val="20"/>
                <w:lang w:val="es-DO" w:eastAsia="es-DO"/>
              </w:rPr>
              <w:t xml:space="preserve"> del plan de mejora y </w:t>
            </w:r>
            <w:proofErr w:type="spellStart"/>
            <w:r>
              <w:rPr>
                <w:rFonts w:eastAsia="Times New Roman"/>
                <w:sz w:val="20"/>
                <w:szCs w:val="20"/>
                <w:lang w:val="es-DO" w:eastAsia="es-DO"/>
              </w:rPr>
              <w:t>asis</w:t>
            </w:r>
            <w:proofErr w:type="spellEnd"/>
            <w:r>
              <w:rPr>
                <w:rFonts w:eastAsia="Times New Roman"/>
                <w:sz w:val="20"/>
                <w:szCs w:val="20"/>
                <w:lang w:val="es-DO" w:eastAsia="es-DO"/>
              </w:rPr>
              <w:t>.</w:t>
            </w:r>
            <w:r>
              <w:rPr>
                <w:rFonts w:eastAsia="Times New Roman"/>
                <w:sz w:val="20"/>
                <w:szCs w:val="20"/>
                <w:lang w:val="es-DO" w:eastAsia="es-DO"/>
              </w:rPr>
              <w:br/>
            </w:r>
            <w:r>
              <w:rPr>
                <w:rFonts w:eastAsia="Times New Roman"/>
                <w:sz w:val="20"/>
                <w:szCs w:val="20"/>
                <w:lang w:val="es-DO" w:eastAsia="es-DO"/>
              </w:rPr>
              <w:br/>
              <w:t>Viernes 22 marzo 2024</w:t>
            </w:r>
            <w:r>
              <w:rPr>
                <w:rFonts w:eastAsia="Times New Roman"/>
                <w:sz w:val="20"/>
                <w:szCs w:val="20"/>
                <w:lang w:val="es-DO" w:eastAsia="es-DO"/>
              </w:rPr>
              <w:br/>
              <w:t>TODOS GRUPOS JUNTOS</w:t>
            </w:r>
          </w:p>
          <w:p w14:paraId="25724DEA" w14:textId="77777777" w:rsidR="00AB50C4" w:rsidRDefault="00AB50C4">
            <w:pPr>
              <w:tabs>
                <w:tab w:val="left" w:pos="179"/>
              </w:tabs>
              <w:spacing w:after="0" w:line="240" w:lineRule="auto"/>
              <w:jc w:val="center"/>
              <w:rPr>
                <w:rFonts w:eastAsia="Times New Roman"/>
                <w:sz w:val="20"/>
                <w:szCs w:val="20"/>
                <w:lang w:val="es-DO" w:eastAsia="es-DO"/>
              </w:rPr>
            </w:pPr>
          </w:p>
          <w:p w14:paraId="25724DEB" w14:textId="77777777" w:rsidR="00AB50C4" w:rsidRDefault="00AB50C4">
            <w:pPr>
              <w:tabs>
                <w:tab w:val="left" w:pos="179"/>
              </w:tabs>
              <w:spacing w:after="0" w:line="240" w:lineRule="auto"/>
              <w:jc w:val="center"/>
              <w:rPr>
                <w:rFonts w:eastAsia="Times New Roman"/>
                <w:sz w:val="20"/>
                <w:szCs w:val="20"/>
                <w:lang w:val="es-DO" w:eastAsia="es-DO"/>
              </w:rPr>
            </w:pPr>
          </w:p>
          <w:p w14:paraId="25724DEC" w14:textId="77777777" w:rsidR="00AB50C4" w:rsidRPr="00941A17" w:rsidRDefault="00AB50C4" w:rsidP="00941A17"/>
          <w:p w14:paraId="25724DED" w14:textId="77777777" w:rsidR="00AB50C4" w:rsidRPr="00941A17" w:rsidRDefault="00000000" w:rsidP="00941A17">
            <w:proofErr w:type="spellStart"/>
            <w:r w:rsidRPr="00941A17">
              <w:t>Diario</w:t>
            </w:r>
            <w:proofErr w:type="spellEnd"/>
            <w:r w:rsidRPr="00941A17">
              <w:t xml:space="preserve"> </w:t>
            </w:r>
            <w:proofErr w:type="spellStart"/>
            <w:r w:rsidRPr="00941A17">
              <w:t>reflexivo</w:t>
            </w:r>
            <w:proofErr w:type="spellEnd"/>
            <w:r w:rsidRPr="00941A17">
              <w:t xml:space="preserve"> </w:t>
            </w:r>
            <w:proofErr w:type="spellStart"/>
            <w:r w:rsidRPr="00941A17">
              <w:t>donde</w:t>
            </w:r>
            <w:proofErr w:type="spellEnd"/>
            <w:r w:rsidRPr="00941A17">
              <w:t xml:space="preserve"> </w:t>
            </w:r>
            <w:proofErr w:type="spellStart"/>
            <w:r w:rsidRPr="00941A17">
              <w:t>los</w:t>
            </w:r>
            <w:proofErr w:type="spellEnd"/>
            <w:r w:rsidRPr="00941A17">
              <w:t xml:space="preserve"> </w:t>
            </w:r>
            <w:proofErr w:type="spellStart"/>
            <w:r w:rsidRPr="00941A17">
              <w:t>estudiantes</w:t>
            </w:r>
            <w:proofErr w:type="spellEnd"/>
            <w:r w:rsidRPr="00941A17">
              <w:t xml:space="preserve"> </w:t>
            </w:r>
            <w:proofErr w:type="spellStart"/>
            <w:r w:rsidRPr="00941A17">
              <w:t>reconozcan</w:t>
            </w:r>
            <w:proofErr w:type="spellEnd"/>
            <w:r w:rsidRPr="00941A17">
              <w:t xml:space="preserve"> la </w:t>
            </w:r>
            <w:proofErr w:type="spellStart"/>
            <w:r w:rsidRPr="00941A17">
              <w:t>importancia</w:t>
            </w:r>
            <w:proofErr w:type="spellEnd"/>
            <w:r w:rsidRPr="00941A17">
              <w:t xml:space="preserve"> del </w:t>
            </w:r>
            <w:proofErr w:type="spellStart"/>
            <w:r w:rsidRPr="00941A17">
              <w:t>aprendizaje</w:t>
            </w:r>
            <w:proofErr w:type="spellEnd"/>
            <w:r w:rsidRPr="00941A17">
              <w:t xml:space="preserve"> </w:t>
            </w:r>
            <w:proofErr w:type="spellStart"/>
            <w:r w:rsidRPr="00941A17">
              <w:t>basado</w:t>
            </w:r>
            <w:proofErr w:type="spellEnd"/>
            <w:r w:rsidRPr="00941A17">
              <w:t xml:space="preserve"> </w:t>
            </w:r>
            <w:proofErr w:type="spellStart"/>
            <w:r w:rsidRPr="00941A17">
              <w:t>en</w:t>
            </w:r>
            <w:proofErr w:type="spellEnd"/>
            <w:r w:rsidRPr="00941A17">
              <w:t xml:space="preserve"> </w:t>
            </w:r>
            <w:proofErr w:type="spellStart"/>
            <w:r w:rsidRPr="00941A17">
              <w:t>el</w:t>
            </w:r>
            <w:proofErr w:type="spellEnd"/>
            <w:r w:rsidRPr="00941A17">
              <w:t xml:space="preserve"> </w:t>
            </w:r>
            <w:proofErr w:type="spellStart"/>
            <w:r w:rsidRPr="00941A17">
              <w:t>servicio</w:t>
            </w:r>
            <w:proofErr w:type="spellEnd"/>
            <w:r w:rsidRPr="00941A17">
              <w:t xml:space="preserve"> – y la </w:t>
            </w:r>
            <w:proofErr w:type="spellStart"/>
            <w:r w:rsidRPr="00941A17">
              <w:t>experiencia</w:t>
            </w:r>
            <w:proofErr w:type="spellEnd"/>
            <w:r w:rsidRPr="00941A17">
              <w:t xml:space="preserve"> del </w:t>
            </w:r>
            <w:proofErr w:type="spellStart"/>
            <w:r w:rsidRPr="00941A17">
              <w:lastRenderedPageBreak/>
              <w:t>recorrido</w:t>
            </w:r>
            <w:proofErr w:type="spellEnd"/>
            <w:r w:rsidRPr="00941A17">
              <w:t xml:space="preserve"> del las </w:t>
            </w:r>
            <w:proofErr w:type="spellStart"/>
            <w:r w:rsidRPr="00941A17">
              <w:t>visitas</w:t>
            </w:r>
            <w:proofErr w:type="spellEnd"/>
            <w:r w:rsidRPr="00941A17">
              <w:t xml:space="preserve"> </w:t>
            </w:r>
            <w:proofErr w:type="spellStart"/>
            <w:proofErr w:type="gramStart"/>
            <w:r w:rsidRPr="00941A17">
              <w:t>domiciliarias</w:t>
            </w:r>
            <w:proofErr w:type="spellEnd"/>
            <w:r w:rsidRPr="00941A17">
              <w:t xml:space="preserve">  y</w:t>
            </w:r>
            <w:proofErr w:type="gramEnd"/>
            <w:r w:rsidRPr="00941A17">
              <w:t xml:space="preserve"> la </w:t>
            </w:r>
            <w:proofErr w:type="spellStart"/>
            <w:r w:rsidRPr="00941A17">
              <w:t>recolección</w:t>
            </w:r>
            <w:proofErr w:type="spellEnd"/>
            <w:r w:rsidRPr="00941A17">
              <w:t xml:space="preserve"> de </w:t>
            </w:r>
            <w:proofErr w:type="spellStart"/>
            <w:r w:rsidRPr="00941A17">
              <w:t>información</w:t>
            </w:r>
            <w:proofErr w:type="spellEnd"/>
            <w:r w:rsidRPr="00941A17">
              <w:t xml:space="preserve"> y las </w:t>
            </w:r>
            <w:proofErr w:type="spellStart"/>
            <w:r w:rsidRPr="00941A17">
              <w:t>determinantes</w:t>
            </w:r>
            <w:proofErr w:type="spellEnd"/>
            <w:r w:rsidRPr="00941A17">
              <w:t xml:space="preserve"> </w:t>
            </w:r>
            <w:proofErr w:type="spellStart"/>
            <w:r w:rsidRPr="00941A17">
              <w:t>socialesde</w:t>
            </w:r>
            <w:proofErr w:type="spellEnd"/>
            <w:r w:rsidRPr="00941A17">
              <w:t xml:space="preserve"> la </w:t>
            </w:r>
            <w:proofErr w:type="spellStart"/>
            <w:r w:rsidRPr="00941A17">
              <w:t>salud</w:t>
            </w:r>
            <w:proofErr w:type="spellEnd"/>
            <w:r w:rsidRPr="00941A17">
              <w:t xml:space="preserve"> </w:t>
            </w:r>
            <w:proofErr w:type="spellStart"/>
            <w:r w:rsidRPr="00941A17">
              <w:t>asi</w:t>
            </w:r>
            <w:proofErr w:type="spellEnd"/>
            <w:r w:rsidRPr="00941A17">
              <w:t xml:space="preserve"> </w:t>
            </w:r>
            <w:proofErr w:type="spellStart"/>
            <w:r w:rsidRPr="00941A17">
              <w:t>como</w:t>
            </w:r>
            <w:proofErr w:type="spellEnd"/>
            <w:r w:rsidRPr="00941A17">
              <w:t xml:space="preserve"> </w:t>
            </w:r>
            <w:proofErr w:type="spellStart"/>
            <w:r w:rsidRPr="00941A17">
              <w:t>los</w:t>
            </w:r>
            <w:proofErr w:type="spellEnd"/>
            <w:r w:rsidRPr="00941A17">
              <w:t xml:space="preserve"> </w:t>
            </w:r>
            <w:proofErr w:type="spellStart"/>
            <w:r w:rsidRPr="00941A17">
              <w:t>riesgos</w:t>
            </w:r>
            <w:proofErr w:type="spellEnd"/>
            <w:r w:rsidRPr="00941A17">
              <w:t xml:space="preserve"> </w:t>
            </w:r>
            <w:proofErr w:type="spellStart"/>
            <w:r w:rsidRPr="00941A17">
              <w:t>identificados</w:t>
            </w:r>
            <w:proofErr w:type="spellEnd"/>
            <w:r w:rsidRPr="00941A17">
              <w:t xml:space="preserve"> y </w:t>
            </w:r>
            <w:proofErr w:type="spellStart"/>
            <w:r w:rsidRPr="00941A17">
              <w:t>su</w:t>
            </w:r>
            <w:proofErr w:type="spellEnd"/>
            <w:r w:rsidRPr="00941A17">
              <w:t xml:space="preserve"> </w:t>
            </w:r>
            <w:proofErr w:type="spellStart"/>
            <w:r w:rsidRPr="00941A17">
              <w:t>relacion</w:t>
            </w:r>
            <w:proofErr w:type="spellEnd"/>
            <w:r w:rsidRPr="00941A17">
              <w:t xml:space="preserve"> </w:t>
            </w:r>
            <w:proofErr w:type="spellStart"/>
            <w:r w:rsidRPr="00941A17">
              <w:t>en</w:t>
            </w:r>
            <w:proofErr w:type="spellEnd"/>
            <w:r w:rsidRPr="00941A17">
              <w:t xml:space="preserve"> la </w:t>
            </w:r>
            <w:proofErr w:type="spellStart"/>
            <w:r w:rsidRPr="00941A17">
              <w:t>aparicion</w:t>
            </w:r>
            <w:proofErr w:type="spellEnd"/>
            <w:r w:rsidRPr="00941A17">
              <w:t xml:space="preserve">  de </w:t>
            </w:r>
            <w:proofErr w:type="spellStart"/>
            <w:r w:rsidRPr="00941A17">
              <w:t>enfermedades</w:t>
            </w:r>
            <w:proofErr w:type="spellEnd"/>
            <w:r w:rsidRPr="00941A17">
              <w:t>.</w:t>
            </w:r>
          </w:p>
          <w:p w14:paraId="25724DEE" w14:textId="77777777" w:rsidR="00AB50C4" w:rsidRDefault="00AB50C4">
            <w:pPr>
              <w:tabs>
                <w:tab w:val="left" w:pos="179"/>
              </w:tabs>
              <w:spacing w:after="0" w:line="240" w:lineRule="auto"/>
              <w:jc w:val="center"/>
              <w:rPr>
                <w:rFonts w:eastAsia="Times New Roman"/>
                <w:sz w:val="20"/>
                <w:szCs w:val="20"/>
                <w:lang w:val="es-DO" w:eastAsia="es-DO"/>
              </w:rPr>
            </w:pPr>
          </w:p>
          <w:p w14:paraId="25724DEF" w14:textId="77777777" w:rsidR="00AB50C4" w:rsidRDefault="00AB50C4">
            <w:pPr>
              <w:tabs>
                <w:tab w:val="left" w:pos="179"/>
              </w:tabs>
              <w:spacing w:after="0" w:line="240" w:lineRule="auto"/>
              <w:jc w:val="center"/>
              <w:rPr>
                <w:rFonts w:eastAsia="Times New Roman"/>
                <w:sz w:val="20"/>
                <w:szCs w:val="20"/>
                <w:lang w:val="es-DO" w:eastAsia="es-DO"/>
              </w:rPr>
            </w:pPr>
          </w:p>
        </w:tc>
        <w:tc>
          <w:tcPr>
            <w:tcW w:w="2297" w:type="dxa"/>
            <w:shd w:val="clear" w:color="auto" w:fill="auto"/>
            <w:vAlign w:val="center"/>
          </w:tcPr>
          <w:p w14:paraId="25724DF0" w14:textId="77777777" w:rsidR="00AB50C4" w:rsidRDefault="00000000">
            <w:pPr>
              <w:spacing w:after="0" w:line="240" w:lineRule="auto"/>
              <w:jc w:val="center"/>
              <w:rPr>
                <w:rFonts w:eastAsia="Times New Roman"/>
                <w:b/>
                <w:sz w:val="20"/>
                <w:szCs w:val="20"/>
                <w:lang w:val="es-DO" w:eastAsia="es-DO"/>
              </w:rPr>
            </w:pPr>
            <w:r>
              <w:rPr>
                <w:rFonts w:eastAsia="Times New Roman"/>
                <w:b/>
                <w:sz w:val="20"/>
                <w:szCs w:val="20"/>
                <w:lang w:val="es-DO" w:eastAsia="es-DO"/>
              </w:rPr>
              <w:lastRenderedPageBreak/>
              <w:t>Valor 30%</w:t>
            </w:r>
          </w:p>
          <w:p w14:paraId="25724DF1" w14:textId="77777777" w:rsidR="00AB50C4" w:rsidRDefault="00AB50C4">
            <w:pPr>
              <w:spacing w:after="0" w:line="240" w:lineRule="auto"/>
              <w:jc w:val="center"/>
              <w:rPr>
                <w:rFonts w:eastAsia="Times New Roman"/>
                <w:b/>
                <w:sz w:val="20"/>
                <w:szCs w:val="20"/>
                <w:lang w:val="es-DO" w:eastAsia="es-DO"/>
              </w:rPr>
            </w:pPr>
          </w:p>
          <w:p w14:paraId="25724DF2" w14:textId="77777777" w:rsidR="00AB50C4" w:rsidRDefault="00AB50C4">
            <w:pPr>
              <w:spacing w:after="0" w:line="240" w:lineRule="auto"/>
              <w:jc w:val="center"/>
              <w:rPr>
                <w:rFonts w:eastAsia="Times New Roman"/>
                <w:b/>
                <w:sz w:val="20"/>
                <w:szCs w:val="20"/>
                <w:lang w:val="es-DO" w:eastAsia="es-DO"/>
              </w:rPr>
            </w:pPr>
          </w:p>
          <w:p w14:paraId="25724DF3" w14:textId="77777777" w:rsidR="00AB50C4" w:rsidRDefault="00000000">
            <w:pPr>
              <w:spacing w:after="0" w:line="240" w:lineRule="auto"/>
              <w:jc w:val="center"/>
              <w:rPr>
                <w:rFonts w:eastAsia="Times New Roman"/>
                <w:b/>
                <w:color w:val="4F81BD" w:themeColor="accent1"/>
                <w:sz w:val="20"/>
                <w:szCs w:val="20"/>
                <w:lang w:val="es-DO" w:eastAsia="es-DO"/>
              </w:rPr>
            </w:pPr>
            <w:r>
              <w:rPr>
                <w:rFonts w:eastAsia="Times New Roman"/>
                <w:b/>
                <w:color w:val="4F81BD" w:themeColor="accent1"/>
                <w:sz w:val="20"/>
                <w:szCs w:val="20"/>
                <w:lang w:val="es-DO" w:eastAsia="es-DO"/>
              </w:rPr>
              <w:t>Presentación oral del plan de mejora y ASIS.</w:t>
            </w:r>
          </w:p>
          <w:p w14:paraId="25724DF4" w14:textId="77777777" w:rsidR="00AB50C4" w:rsidRDefault="00AB50C4">
            <w:pPr>
              <w:spacing w:after="0" w:line="240" w:lineRule="auto"/>
              <w:jc w:val="center"/>
              <w:rPr>
                <w:rFonts w:eastAsia="Times New Roman"/>
                <w:b/>
                <w:color w:val="4F81BD" w:themeColor="accent1"/>
                <w:sz w:val="20"/>
                <w:szCs w:val="20"/>
                <w:lang w:val="es-DO" w:eastAsia="es-DO"/>
              </w:rPr>
            </w:pPr>
          </w:p>
          <w:p w14:paraId="25724DF5" w14:textId="77777777" w:rsidR="00AB50C4" w:rsidRDefault="00000000">
            <w:pPr>
              <w:spacing w:after="0" w:line="240" w:lineRule="auto"/>
              <w:jc w:val="center"/>
              <w:rPr>
                <w:rFonts w:eastAsia="Times New Roman"/>
                <w:b/>
                <w:color w:val="4F81BD" w:themeColor="accent1"/>
                <w:sz w:val="20"/>
                <w:szCs w:val="20"/>
                <w:lang w:val="es-DO" w:eastAsia="es-DO"/>
              </w:rPr>
            </w:pPr>
            <w:r>
              <w:rPr>
                <w:rFonts w:eastAsia="Times New Roman"/>
                <w:b/>
                <w:color w:val="4F81BD" w:themeColor="accent1"/>
                <w:sz w:val="20"/>
                <w:szCs w:val="20"/>
                <w:lang w:val="es-DO" w:eastAsia="es-DO"/>
              </w:rPr>
              <w:t xml:space="preserve"> </w:t>
            </w:r>
          </w:p>
          <w:p w14:paraId="25724DF6" w14:textId="77777777" w:rsidR="00AB50C4" w:rsidRDefault="00000000">
            <w:pPr>
              <w:spacing w:after="0" w:line="240" w:lineRule="auto"/>
              <w:jc w:val="center"/>
              <w:rPr>
                <w:rFonts w:eastAsia="Times New Roman"/>
                <w:b/>
                <w:color w:val="4F81BD" w:themeColor="accent1"/>
                <w:sz w:val="20"/>
                <w:szCs w:val="20"/>
                <w:lang w:val="es-DO" w:eastAsia="es-DO"/>
              </w:rPr>
            </w:pPr>
            <w:r>
              <w:rPr>
                <w:rFonts w:eastAsia="Times New Roman"/>
                <w:b/>
                <w:color w:val="4F81BD" w:themeColor="accent1"/>
                <w:sz w:val="20"/>
                <w:szCs w:val="20"/>
                <w:lang w:val="es-DO" w:eastAsia="es-DO"/>
              </w:rPr>
              <w:t>Rúbrica 2.</w:t>
            </w:r>
          </w:p>
          <w:p w14:paraId="25724DF7" w14:textId="77777777" w:rsidR="00AB50C4" w:rsidRPr="00941A17" w:rsidRDefault="00000000" w:rsidP="00941A17">
            <w:proofErr w:type="spellStart"/>
            <w:r w:rsidRPr="00941A17">
              <w:t>Diario</w:t>
            </w:r>
            <w:proofErr w:type="spellEnd"/>
            <w:r w:rsidRPr="00941A17">
              <w:t xml:space="preserve"> </w:t>
            </w:r>
            <w:proofErr w:type="spellStart"/>
            <w:r w:rsidRPr="00941A17">
              <w:t>reflexivo</w:t>
            </w:r>
            <w:proofErr w:type="spellEnd"/>
          </w:p>
        </w:tc>
      </w:tr>
    </w:tbl>
    <w:p w14:paraId="25724DF9" w14:textId="77777777" w:rsidR="00AB50C4" w:rsidRDefault="00AB50C4">
      <w:pPr>
        <w:spacing w:after="0"/>
        <w:rPr>
          <w:lang w:val="es-DO"/>
        </w:rPr>
      </w:pPr>
    </w:p>
    <w:p w14:paraId="25724DFA" w14:textId="77777777" w:rsidR="00AB50C4" w:rsidRDefault="00AB50C4">
      <w:pPr>
        <w:spacing w:after="0"/>
        <w:rPr>
          <w:lang w:val="es-DO"/>
        </w:rPr>
      </w:pPr>
    </w:p>
    <w:p w14:paraId="25724DFB" w14:textId="77777777" w:rsidR="00AB50C4" w:rsidRDefault="00AB50C4">
      <w:pPr>
        <w:spacing w:after="0"/>
        <w:rPr>
          <w:lang w:val="es-DO"/>
        </w:rPr>
      </w:pPr>
    </w:p>
    <w:p w14:paraId="25724DFC" w14:textId="77777777" w:rsidR="00AB50C4" w:rsidRDefault="00AB50C4">
      <w:pPr>
        <w:spacing w:after="0"/>
        <w:rPr>
          <w:lang w:val="es-DO"/>
        </w:rPr>
      </w:pPr>
    </w:p>
    <w:p w14:paraId="25724DFD" w14:textId="77777777" w:rsidR="00AB50C4" w:rsidRDefault="00AB50C4">
      <w:pPr>
        <w:spacing w:after="0"/>
        <w:rPr>
          <w:lang w:val="es-DO"/>
        </w:rPr>
      </w:pPr>
    </w:p>
    <w:p w14:paraId="25724DFE" w14:textId="77777777" w:rsidR="00AB50C4" w:rsidRDefault="00AB50C4">
      <w:pPr>
        <w:spacing w:after="0"/>
        <w:rPr>
          <w:lang w:val="es-DO"/>
        </w:rPr>
      </w:pPr>
    </w:p>
    <w:tbl>
      <w:tblPr>
        <w:tblStyle w:val="Tablaconcuadrcula"/>
        <w:tblpPr w:leftFromText="144" w:rightFromText="144" w:vertAnchor="text" w:horzAnchor="page" w:tblpX="1066" w:tblpY="1"/>
        <w:tblW w:w="14058" w:type="dxa"/>
        <w:tblLayout w:type="fixed"/>
        <w:tblLook w:val="04A0" w:firstRow="1" w:lastRow="0" w:firstColumn="1" w:lastColumn="0" w:noHBand="0" w:noVBand="1"/>
      </w:tblPr>
      <w:tblGrid>
        <w:gridCol w:w="2547"/>
        <w:gridCol w:w="1559"/>
        <w:gridCol w:w="142"/>
        <w:gridCol w:w="2835"/>
        <w:gridCol w:w="2268"/>
        <w:gridCol w:w="2061"/>
        <w:gridCol w:w="2646"/>
      </w:tblGrid>
      <w:tr w:rsidR="00AB50C4" w14:paraId="25724E01" w14:textId="77777777">
        <w:trPr>
          <w:trHeight w:val="699"/>
        </w:trPr>
        <w:tc>
          <w:tcPr>
            <w:tcW w:w="14058" w:type="dxa"/>
            <w:gridSpan w:val="7"/>
            <w:tcBorders>
              <w:bottom w:val="single" w:sz="4" w:space="0" w:color="auto"/>
            </w:tcBorders>
            <w:shd w:val="clear" w:color="auto" w:fill="17365D" w:themeFill="text2" w:themeFillShade="BF"/>
            <w:vAlign w:val="center"/>
          </w:tcPr>
          <w:p w14:paraId="25724DFF" w14:textId="49D37942" w:rsidR="00AB50C4" w:rsidRDefault="00000000">
            <w:pPr>
              <w:spacing w:after="0" w:line="240" w:lineRule="auto"/>
              <w:jc w:val="center"/>
              <w:rPr>
                <w:rFonts w:eastAsia="Times New Roman"/>
                <w:b/>
                <w:bCs/>
                <w:color w:val="FFFFFF" w:themeColor="background1"/>
                <w:lang w:val="es-DO" w:eastAsia="es-DO"/>
              </w:rPr>
            </w:pPr>
            <w:bookmarkStart w:id="12" w:name="Semana13"/>
            <w:r>
              <w:rPr>
                <w:rFonts w:eastAsia="Times New Roman"/>
                <w:b/>
                <w:bCs/>
                <w:color w:val="FFFFFF" w:themeColor="background1"/>
                <w:lang w:val="es-DO" w:eastAsia="es-DO"/>
              </w:rPr>
              <w:t xml:space="preserve">Semana </w:t>
            </w:r>
            <w:bookmarkEnd w:id="12"/>
            <w:r>
              <w:rPr>
                <w:rFonts w:eastAsia="Times New Roman"/>
                <w:b/>
                <w:bCs/>
                <w:color w:val="FFFFFF" w:themeColor="background1"/>
                <w:lang w:val="es-DO" w:eastAsia="es-DO"/>
              </w:rPr>
              <w:t xml:space="preserve">XIII: lunes </w:t>
            </w:r>
            <w:r w:rsidR="006D260D">
              <w:rPr>
                <w:rFonts w:eastAsia="Times New Roman"/>
                <w:b/>
                <w:bCs/>
                <w:color w:val="FFFFFF" w:themeColor="background1"/>
                <w:lang w:val="es-DO" w:eastAsia="es-DO"/>
              </w:rPr>
              <w:t>1</w:t>
            </w:r>
            <w:r>
              <w:rPr>
                <w:rFonts w:eastAsia="Times New Roman"/>
                <w:b/>
                <w:bCs/>
                <w:color w:val="FFFFFF" w:themeColor="background1"/>
                <w:lang w:val="es-DO" w:eastAsia="es-DO"/>
              </w:rPr>
              <w:t xml:space="preserve"> abril al miércoles 5 abril 202</w:t>
            </w:r>
            <w:r w:rsidR="006D260D">
              <w:rPr>
                <w:rFonts w:eastAsia="Times New Roman"/>
                <w:b/>
                <w:bCs/>
                <w:color w:val="FFFFFF" w:themeColor="background1"/>
                <w:lang w:val="es-DO" w:eastAsia="es-DO"/>
              </w:rPr>
              <w:t>4</w:t>
            </w:r>
          </w:p>
          <w:p w14:paraId="25724E00" w14:textId="77777777" w:rsidR="00AB50C4" w:rsidRDefault="00000000">
            <w:pPr>
              <w:spacing w:after="0" w:line="240" w:lineRule="auto"/>
              <w:jc w:val="center"/>
              <w:rPr>
                <w:rFonts w:eastAsia="Times New Roman"/>
                <w:b/>
                <w:bCs/>
                <w:color w:val="000000" w:themeColor="text1"/>
                <w:lang w:val="es-DO" w:eastAsia="es-DO"/>
              </w:rPr>
            </w:pPr>
            <w:r>
              <w:rPr>
                <w:rFonts w:eastAsia="Times New Roman"/>
                <w:b/>
                <w:bCs/>
                <w:color w:val="FFFFFF" w:themeColor="background1"/>
                <w:lang w:val="es-DO" w:eastAsia="es-DO"/>
              </w:rPr>
              <w:t>Inicio Evaluaciones Finales</w:t>
            </w:r>
          </w:p>
        </w:tc>
      </w:tr>
      <w:tr w:rsidR="00AB50C4" w:rsidRPr="002E4034" w14:paraId="25724E05" w14:textId="77777777">
        <w:trPr>
          <w:trHeight w:val="699"/>
        </w:trPr>
        <w:tc>
          <w:tcPr>
            <w:tcW w:w="4248" w:type="dxa"/>
            <w:gridSpan w:val="3"/>
            <w:shd w:val="clear" w:color="auto" w:fill="C6D9F1" w:themeFill="text2" w:themeFillTint="33"/>
            <w:vAlign w:val="center"/>
          </w:tcPr>
          <w:p w14:paraId="25724E02" w14:textId="77777777" w:rsidR="00AB50C4" w:rsidRDefault="00000000">
            <w:pPr>
              <w:spacing w:after="0" w:line="240" w:lineRule="auto"/>
              <w:jc w:val="center"/>
              <w:rPr>
                <w:rFonts w:ascii="Calibri" w:eastAsia="Times New Roman" w:hAnsi="Calibri" w:cs="Times New Roman"/>
                <w:b/>
                <w:bCs/>
                <w:sz w:val="22"/>
                <w:szCs w:val="22"/>
                <w:lang w:val="es-DO" w:eastAsia="es-DO"/>
              </w:rPr>
            </w:pPr>
            <w:r>
              <w:rPr>
                <w:rFonts w:eastAsia="Times New Roman"/>
                <w:b/>
                <w:bCs/>
                <w:lang w:val="es-DO" w:eastAsia="es-DO"/>
              </w:rPr>
              <w:t>Competencias Específicas</w:t>
            </w:r>
          </w:p>
        </w:tc>
        <w:tc>
          <w:tcPr>
            <w:tcW w:w="9810" w:type="dxa"/>
            <w:gridSpan w:val="4"/>
            <w:vAlign w:val="center"/>
          </w:tcPr>
          <w:p w14:paraId="25724E03"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 xml:space="preserve">EA2: Aceptar las diferencias culturales y/o sociales promoviendo la justicia, los derechos de las </w:t>
            </w:r>
          </w:p>
          <w:p w14:paraId="25724E04" w14:textId="77777777" w:rsidR="00AB50C4" w:rsidRDefault="00000000">
            <w:pPr>
              <w:tabs>
                <w:tab w:val="left" w:pos="179"/>
              </w:tabs>
              <w:spacing w:after="0" w:line="240" w:lineRule="auto"/>
              <w:jc w:val="center"/>
              <w:rPr>
                <w:rFonts w:eastAsia="Times New Roman"/>
                <w:b/>
                <w:bCs/>
                <w:lang w:val="es-DO" w:eastAsia="es-DO"/>
              </w:rPr>
            </w:pPr>
            <w:r>
              <w:rPr>
                <w:rFonts w:eastAsia="Times New Roman"/>
                <w:b/>
                <w:bCs/>
                <w:lang w:val="es-DO" w:eastAsia="es-DO"/>
              </w:rPr>
              <w:t>personas y el sentido de la moral.</w:t>
            </w:r>
          </w:p>
        </w:tc>
      </w:tr>
      <w:tr w:rsidR="00AB50C4" w14:paraId="25724E09" w14:textId="77777777">
        <w:trPr>
          <w:trHeight w:val="699"/>
        </w:trPr>
        <w:tc>
          <w:tcPr>
            <w:tcW w:w="4248" w:type="dxa"/>
            <w:gridSpan w:val="3"/>
            <w:shd w:val="clear" w:color="auto" w:fill="C6D9F1" w:themeFill="text2" w:themeFillTint="33"/>
            <w:vAlign w:val="center"/>
          </w:tcPr>
          <w:p w14:paraId="25724E06" w14:textId="77777777" w:rsidR="00AB50C4" w:rsidRDefault="00000000">
            <w:pPr>
              <w:spacing w:after="0" w:line="240" w:lineRule="auto"/>
              <w:jc w:val="center"/>
              <w:outlineLvl w:val="0"/>
              <w:rPr>
                <w:rFonts w:ascii="Calibri" w:eastAsia="Times New Roman" w:hAnsi="Calibri" w:cs="Times New Roman"/>
                <w:b/>
                <w:bCs/>
                <w:sz w:val="22"/>
                <w:szCs w:val="22"/>
                <w:lang w:val="es-DO" w:eastAsia="es-DO"/>
              </w:rPr>
            </w:pPr>
            <w:r>
              <w:rPr>
                <w:rFonts w:eastAsia="Times New Roman"/>
                <w:b/>
                <w:bCs/>
                <w:lang w:val="es-DO" w:eastAsia="es-DO"/>
              </w:rPr>
              <w:t>Unidad. Contenidos básicos</w:t>
            </w:r>
          </w:p>
        </w:tc>
        <w:tc>
          <w:tcPr>
            <w:tcW w:w="9810" w:type="dxa"/>
            <w:gridSpan w:val="4"/>
            <w:vAlign w:val="center"/>
          </w:tcPr>
          <w:p w14:paraId="25724E07" w14:textId="77777777" w:rsidR="00AB50C4" w:rsidRDefault="00000000">
            <w:pPr>
              <w:spacing w:after="0" w:line="240" w:lineRule="auto"/>
              <w:jc w:val="center"/>
              <w:rPr>
                <w:rFonts w:eastAsia="Times New Roman"/>
                <w:b/>
                <w:bCs/>
                <w:lang w:val="es-DO" w:eastAsia="es-DO"/>
              </w:rPr>
            </w:pPr>
            <w:r>
              <w:rPr>
                <w:rFonts w:eastAsia="Times New Roman"/>
                <w:b/>
                <w:bCs/>
                <w:lang w:val="es-DO" w:eastAsia="es-DO"/>
              </w:rPr>
              <w:t>Presentación del oral de resultados del Plan de mejora de Salud Comunitaria.</w:t>
            </w:r>
          </w:p>
          <w:p w14:paraId="25724E08" w14:textId="77777777" w:rsidR="00AB50C4" w:rsidRDefault="00000000">
            <w:pPr>
              <w:spacing w:after="0" w:line="240" w:lineRule="auto"/>
              <w:jc w:val="center"/>
              <w:rPr>
                <w:rFonts w:eastAsia="Times New Roman"/>
                <w:b/>
                <w:bCs/>
                <w:lang w:val="es-DO" w:eastAsia="es-DO"/>
              </w:rPr>
            </w:pPr>
            <w:r>
              <w:rPr>
                <w:rFonts w:eastAsia="Times New Roman"/>
                <w:b/>
                <w:bCs/>
                <w:lang w:val="es-DO" w:eastAsia="es-DO"/>
              </w:rPr>
              <w:t>Entrega del trabajo escrito</w:t>
            </w:r>
          </w:p>
        </w:tc>
      </w:tr>
      <w:tr w:rsidR="00AB50C4" w14:paraId="25724E0F" w14:textId="77777777">
        <w:trPr>
          <w:trHeight w:val="699"/>
        </w:trPr>
        <w:tc>
          <w:tcPr>
            <w:tcW w:w="7083" w:type="dxa"/>
            <w:gridSpan w:val="4"/>
            <w:shd w:val="clear" w:color="auto" w:fill="C6D9F1" w:themeFill="text2" w:themeFillTint="33"/>
            <w:vAlign w:val="center"/>
          </w:tcPr>
          <w:p w14:paraId="25724E0A"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Teóricas</w:t>
            </w:r>
          </w:p>
          <w:p w14:paraId="25724E0B" w14:textId="77777777" w:rsidR="00AB50C4" w:rsidRDefault="00000000">
            <w:pPr>
              <w:spacing w:after="0" w:line="240" w:lineRule="auto"/>
              <w:jc w:val="center"/>
              <w:outlineLvl w:val="0"/>
              <w:rPr>
                <w:rFonts w:eastAsia="Times New Roman"/>
                <w:b/>
                <w:bCs/>
                <w:lang w:eastAsia="es-DO"/>
              </w:rPr>
            </w:pPr>
            <w:r>
              <w:rPr>
                <w:rFonts w:eastAsia="Times New Roman"/>
                <w:b/>
                <w:bCs/>
                <w:lang w:val="es-DO" w:eastAsia="es-DO"/>
              </w:rPr>
              <w:t>(Fecha exacta)</w:t>
            </w:r>
          </w:p>
        </w:tc>
        <w:tc>
          <w:tcPr>
            <w:tcW w:w="6975" w:type="dxa"/>
            <w:gridSpan w:val="3"/>
            <w:shd w:val="clear" w:color="auto" w:fill="C6D9F1" w:themeFill="text2" w:themeFillTint="33"/>
            <w:vAlign w:val="center"/>
          </w:tcPr>
          <w:p w14:paraId="25724E0C"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Prácticas</w:t>
            </w:r>
          </w:p>
          <w:p w14:paraId="25724E0D"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 xml:space="preserve"> (Fecha exacta)</w:t>
            </w:r>
          </w:p>
          <w:p w14:paraId="25724E0E" w14:textId="77777777" w:rsidR="00AB50C4" w:rsidRDefault="00AB50C4">
            <w:pPr>
              <w:tabs>
                <w:tab w:val="left" w:pos="8647"/>
              </w:tabs>
              <w:spacing w:after="0" w:line="240" w:lineRule="auto"/>
              <w:jc w:val="center"/>
              <w:rPr>
                <w:rFonts w:eastAsia="Times New Roman"/>
                <w:b/>
                <w:bCs/>
                <w:lang w:val="es-DO" w:eastAsia="es-DO"/>
              </w:rPr>
            </w:pPr>
          </w:p>
        </w:tc>
      </w:tr>
      <w:tr w:rsidR="00AB50C4" w14:paraId="25724E18" w14:textId="77777777">
        <w:trPr>
          <w:trHeight w:val="699"/>
        </w:trPr>
        <w:tc>
          <w:tcPr>
            <w:tcW w:w="2547" w:type="dxa"/>
            <w:shd w:val="clear" w:color="auto" w:fill="FFFFCC"/>
            <w:vAlign w:val="center"/>
          </w:tcPr>
          <w:p w14:paraId="25724E10" w14:textId="77777777" w:rsidR="00AB50C4" w:rsidRDefault="00000000">
            <w:pPr>
              <w:spacing w:after="0" w:line="240" w:lineRule="auto"/>
              <w:jc w:val="center"/>
              <w:outlineLvl w:val="0"/>
              <w:rPr>
                <w:rFonts w:eastAsia="Times New Roman"/>
                <w:b/>
                <w:bCs/>
                <w:sz w:val="22"/>
                <w:szCs w:val="22"/>
                <w:lang w:val="es-DO" w:eastAsia="es-DO"/>
              </w:rPr>
            </w:pPr>
            <w:r>
              <w:rPr>
                <w:rFonts w:eastAsia="Times New Roman"/>
                <w:b/>
                <w:bCs/>
                <w:sz w:val="22"/>
                <w:szCs w:val="22"/>
                <w:lang w:val="es-DO" w:eastAsia="es-DO"/>
              </w:rPr>
              <w:t>Compromisos de lectura</w:t>
            </w:r>
            <w:r>
              <w:rPr>
                <w:rFonts w:ascii="Times New Roman" w:eastAsia="Times New Roman" w:hAnsi="Times New Roman" w:cs="Times New Roman"/>
                <w:b/>
                <w:bCs/>
                <w:color w:val="5F497A" w:themeColor="accent4" w:themeShade="BF"/>
                <w:sz w:val="22"/>
                <w:szCs w:val="22"/>
                <w:lang w:val="es-DO" w:eastAsia="es-DO"/>
              </w:rPr>
              <w:t>*</w:t>
            </w:r>
          </w:p>
          <w:p w14:paraId="25724E11" w14:textId="77777777" w:rsidR="00AB50C4" w:rsidRDefault="00AB50C4">
            <w:pPr>
              <w:spacing w:after="0" w:line="240" w:lineRule="auto"/>
              <w:jc w:val="center"/>
              <w:outlineLvl w:val="0"/>
              <w:rPr>
                <w:rFonts w:eastAsia="Times New Roman"/>
                <w:b/>
                <w:bCs/>
                <w:sz w:val="22"/>
                <w:szCs w:val="22"/>
                <w:lang w:val="es-DO" w:eastAsia="es-DO"/>
              </w:rPr>
            </w:pPr>
          </w:p>
        </w:tc>
        <w:tc>
          <w:tcPr>
            <w:tcW w:w="1559" w:type="dxa"/>
            <w:shd w:val="clear" w:color="auto" w:fill="FFFFCC"/>
            <w:vAlign w:val="center"/>
          </w:tcPr>
          <w:p w14:paraId="25724E12" w14:textId="77777777" w:rsidR="00AB50C4" w:rsidRDefault="00000000">
            <w:pPr>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977" w:type="dxa"/>
            <w:gridSpan w:val="2"/>
            <w:shd w:val="clear" w:color="auto" w:fill="FFFFCC"/>
            <w:vAlign w:val="center"/>
          </w:tcPr>
          <w:p w14:paraId="25724E13" w14:textId="77777777" w:rsidR="00AB50C4" w:rsidRDefault="00000000">
            <w:pPr>
              <w:spacing w:after="0" w:line="240" w:lineRule="auto"/>
              <w:jc w:val="center"/>
              <w:rPr>
                <w:rFonts w:eastAsia="Times New Roman"/>
                <w:b/>
                <w:bCs/>
                <w:sz w:val="22"/>
                <w:szCs w:val="22"/>
                <w:lang w:val="es-DO" w:eastAsia="es-DO"/>
              </w:rPr>
            </w:pPr>
            <w:proofErr w:type="spellStart"/>
            <w:r>
              <w:rPr>
                <w:rFonts w:eastAsia="Times New Roman"/>
                <w:b/>
                <w:bCs/>
                <w:sz w:val="22"/>
                <w:szCs w:val="22"/>
                <w:lang w:eastAsia="es-DO"/>
              </w:rPr>
              <w:t>Evaluación</w:t>
            </w:r>
            <w:proofErr w:type="spellEnd"/>
          </w:p>
        </w:tc>
        <w:tc>
          <w:tcPr>
            <w:tcW w:w="2268" w:type="dxa"/>
            <w:shd w:val="clear" w:color="auto" w:fill="FFFFCC"/>
            <w:vAlign w:val="center"/>
          </w:tcPr>
          <w:p w14:paraId="25724E14" w14:textId="77777777" w:rsidR="00AB50C4" w:rsidRDefault="00000000">
            <w:pPr>
              <w:pStyle w:val="Ttulo1"/>
              <w:spacing w:before="0" w:line="240" w:lineRule="auto"/>
              <w:jc w:val="center"/>
              <w:rPr>
                <w:rFonts w:cs="Arial"/>
                <w:sz w:val="22"/>
                <w:szCs w:val="22"/>
                <w:lang w:val="en-US" w:eastAsia="es-DO"/>
              </w:rPr>
            </w:pPr>
            <w:r>
              <w:rPr>
                <w:rFonts w:cs="Arial"/>
                <w:sz w:val="22"/>
                <w:szCs w:val="22"/>
                <w:lang w:eastAsia="es-DO"/>
              </w:rPr>
              <w:t>Compromisos de lectura</w:t>
            </w:r>
          </w:p>
        </w:tc>
        <w:tc>
          <w:tcPr>
            <w:tcW w:w="2061" w:type="dxa"/>
            <w:shd w:val="clear" w:color="auto" w:fill="FFFFCC"/>
            <w:vAlign w:val="center"/>
          </w:tcPr>
          <w:p w14:paraId="25724E15" w14:textId="77777777" w:rsidR="00AB50C4" w:rsidRDefault="00000000">
            <w:pPr>
              <w:tabs>
                <w:tab w:val="left" w:pos="179"/>
              </w:tabs>
              <w:spacing w:after="0" w:line="240" w:lineRule="auto"/>
              <w:jc w:val="center"/>
              <w:rPr>
                <w:rFonts w:eastAsia="Times New Roman"/>
                <w:b/>
                <w:bCs/>
                <w:sz w:val="22"/>
                <w:szCs w:val="22"/>
                <w:lang w:val="es-DO" w:eastAsia="es-DO"/>
              </w:rPr>
            </w:pPr>
            <w:r>
              <w:rPr>
                <w:rFonts w:eastAsia="Times New Roman"/>
                <w:b/>
                <w:bCs/>
                <w:sz w:val="22"/>
                <w:szCs w:val="22"/>
                <w:lang w:val="es-DO" w:eastAsia="es-DO"/>
              </w:rPr>
              <w:t xml:space="preserve">Estrategia de </w:t>
            </w:r>
          </w:p>
          <w:p w14:paraId="25724E16" w14:textId="77777777" w:rsidR="00AB50C4" w:rsidRDefault="00000000">
            <w:pPr>
              <w:tabs>
                <w:tab w:val="left" w:pos="179"/>
              </w:tabs>
              <w:spacing w:after="0" w:line="240" w:lineRule="auto"/>
              <w:jc w:val="center"/>
              <w:rPr>
                <w:rFonts w:eastAsia="Times New Roman"/>
                <w:b/>
                <w:bCs/>
                <w:sz w:val="22"/>
                <w:szCs w:val="22"/>
                <w:lang w:val="es-DO" w:eastAsia="es-DO"/>
              </w:rPr>
            </w:pPr>
            <w:r>
              <w:rPr>
                <w:rFonts w:eastAsia="Times New Roman"/>
                <w:b/>
                <w:bCs/>
                <w:sz w:val="22"/>
                <w:szCs w:val="22"/>
                <w:lang w:val="es-DO" w:eastAsia="es-DO"/>
              </w:rPr>
              <w:t>Clase</w:t>
            </w:r>
          </w:p>
        </w:tc>
        <w:tc>
          <w:tcPr>
            <w:tcW w:w="2646" w:type="dxa"/>
            <w:shd w:val="clear" w:color="auto" w:fill="FFFFCC"/>
            <w:vAlign w:val="center"/>
          </w:tcPr>
          <w:p w14:paraId="25724E17" w14:textId="77777777" w:rsidR="00AB50C4" w:rsidRDefault="00000000">
            <w:pPr>
              <w:pStyle w:val="Ttulo1"/>
              <w:spacing w:before="0" w:line="240" w:lineRule="auto"/>
              <w:jc w:val="center"/>
              <w:rPr>
                <w:rFonts w:cs="Arial"/>
                <w:sz w:val="22"/>
                <w:szCs w:val="22"/>
                <w:lang w:eastAsia="es-DO"/>
              </w:rPr>
            </w:pPr>
            <w:proofErr w:type="spellStart"/>
            <w:r>
              <w:rPr>
                <w:rFonts w:cs="Arial"/>
                <w:sz w:val="22"/>
                <w:szCs w:val="22"/>
                <w:lang w:val="en-US" w:eastAsia="es-DO"/>
              </w:rPr>
              <w:t>Evaluación</w:t>
            </w:r>
            <w:proofErr w:type="spellEnd"/>
          </w:p>
        </w:tc>
      </w:tr>
      <w:tr w:rsidR="00AB50C4" w14:paraId="25724E33" w14:textId="77777777">
        <w:trPr>
          <w:trHeight w:val="535"/>
        </w:trPr>
        <w:tc>
          <w:tcPr>
            <w:tcW w:w="2547" w:type="dxa"/>
            <w:shd w:val="clear" w:color="auto" w:fill="auto"/>
            <w:vAlign w:val="center"/>
          </w:tcPr>
          <w:p w14:paraId="25724E19"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1A"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1B"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1C"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1D"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1E"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1F"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20"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21"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22"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23"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24"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25"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26"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27"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28"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29"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tc>
        <w:tc>
          <w:tcPr>
            <w:tcW w:w="1559" w:type="dxa"/>
            <w:shd w:val="clear" w:color="auto" w:fill="auto"/>
            <w:vAlign w:val="center"/>
          </w:tcPr>
          <w:p w14:paraId="25724E2A" w14:textId="77777777" w:rsidR="00AB50C4" w:rsidRDefault="00AB50C4">
            <w:pPr>
              <w:spacing w:after="0" w:line="240" w:lineRule="auto"/>
              <w:jc w:val="center"/>
              <w:rPr>
                <w:rFonts w:eastAsia="Times New Roman"/>
                <w:b/>
                <w:lang w:val="es-DO" w:eastAsia="es-DO"/>
              </w:rPr>
            </w:pPr>
          </w:p>
          <w:p w14:paraId="25724E2B" w14:textId="77777777" w:rsidR="00AB50C4" w:rsidRDefault="00AB50C4">
            <w:pPr>
              <w:spacing w:after="0" w:line="240" w:lineRule="auto"/>
              <w:jc w:val="center"/>
              <w:rPr>
                <w:rFonts w:eastAsia="Times New Roman"/>
                <w:lang w:val="es-DO" w:eastAsia="es-DO"/>
              </w:rPr>
            </w:pPr>
          </w:p>
        </w:tc>
        <w:tc>
          <w:tcPr>
            <w:tcW w:w="2977" w:type="dxa"/>
            <w:gridSpan w:val="2"/>
            <w:shd w:val="clear" w:color="auto" w:fill="auto"/>
            <w:vAlign w:val="center"/>
          </w:tcPr>
          <w:p w14:paraId="25724E2C" w14:textId="77777777" w:rsidR="00AB50C4" w:rsidRDefault="00000000">
            <w:pPr>
              <w:spacing w:after="0" w:line="240" w:lineRule="auto"/>
              <w:jc w:val="center"/>
              <w:rPr>
                <w:rFonts w:ascii="Calibri" w:eastAsia="Times New Roman" w:hAnsi="Calibri" w:cs="Times New Roman"/>
                <w:b/>
                <w:color w:val="4F81BD" w:themeColor="accent1"/>
                <w:sz w:val="22"/>
                <w:szCs w:val="22"/>
                <w:lang w:val="es-DO" w:eastAsia="es-DO"/>
              </w:rPr>
            </w:pPr>
            <w:r>
              <w:rPr>
                <w:rFonts w:ascii="Calibri" w:eastAsia="Times New Roman" w:hAnsi="Calibri" w:cs="Times New Roman"/>
                <w:b/>
                <w:color w:val="4F81BD" w:themeColor="accent1"/>
                <w:sz w:val="22"/>
                <w:szCs w:val="22"/>
                <w:lang w:val="es-DO" w:eastAsia="es-DO"/>
              </w:rPr>
              <w:t xml:space="preserve"> </w:t>
            </w:r>
          </w:p>
          <w:p w14:paraId="25724E2D" w14:textId="77777777" w:rsidR="00AB50C4" w:rsidRDefault="00AB50C4">
            <w:pPr>
              <w:spacing w:after="0" w:line="240" w:lineRule="auto"/>
              <w:jc w:val="center"/>
              <w:rPr>
                <w:rFonts w:eastAsia="Times New Roman"/>
                <w:b/>
                <w:sz w:val="20"/>
                <w:szCs w:val="20"/>
                <w:lang w:val="es-DO" w:eastAsia="es-DO"/>
              </w:rPr>
            </w:pPr>
          </w:p>
        </w:tc>
        <w:tc>
          <w:tcPr>
            <w:tcW w:w="2268" w:type="dxa"/>
            <w:shd w:val="clear" w:color="auto" w:fill="auto"/>
            <w:vAlign w:val="center"/>
          </w:tcPr>
          <w:p w14:paraId="25724E2E" w14:textId="77777777" w:rsidR="00AB50C4" w:rsidRDefault="00AB50C4">
            <w:pPr>
              <w:spacing w:after="0" w:line="240" w:lineRule="auto"/>
              <w:jc w:val="center"/>
              <w:rPr>
                <w:rFonts w:eastAsia="Times New Roman"/>
                <w:sz w:val="20"/>
                <w:szCs w:val="20"/>
                <w:lang w:val="es-DO" w:eastAsia="es-DO"/>
              </w:rPr>
            </w:pPr>
          </w:p>
        </w:tc>
        <w:tc>
          <w:tcPr>
            <w:tcW w:w="2061" w:type="dxa"/>
            <w:shd w:val="clear" w:color="auto" w:fill="auto"/>
            <w:vAlign w:val="center"/>
          </w:tcPr>
          <w:p w14:paraId="25724E2F" w14:textId="77777777" w:rsidR="00AB50C4" w:rsidRDefault="00AB50C4">
            <w:pPr>
              <w:tabs>
                <w:tab w:val="left" w:pos="179"/>
              </w:tabs>
              <w:spacing w:after="0" w:line="240" w:lineRule="auto"/>
              <w:jc w:val="center"/>
              <w:rPr>
                <w:rFonts w:eastAsia="Times New Roman"/>
                <w:sz w:val="20"/>
                <w:szCs w:val="20"/>
                <w:lang w:val="es-DO" w:eastAsia="es-DO"/>
              </w:rPr>
            </w:pPr>
          </w:p>
          <w:p w14:paraId="25724E30" w14:textId="77777777" w:rsidR="00AB50C4" w:rsidRDefault="00000000">
            <w:pPr>
              <w:tabs>
                <w:tab w:val="left" w:pos="179"/>
              </w:tabs>
              <w:spacing w:after="0" w:line="240" w:lineRule="auto"/>
              <w:jc w:val="center"/>
              <w:rPr>
                <w:rFonts w:eastAsia="Times New Roman"/>
                <w:sz w:val="20"/>
                <w:szCs w:val="20"/>
                <w:lang w:val="es-DO" w:eastAsia="es-DO"/>
              </w:rPr>
            </w:pPr>
            <w:r>
              <w:rPr>
                <w:rFonts w:eastAsia="Times New Roman"/>
                <w:sz w:val="20"/>
                <w:szCs w:val="20"/>
                <w:lang w:val="es-DO" w:eastAsia="es-DO"/>
              </w:rPr>
              <w:t xml:space="preserve">Entrega </w:t>
            </w:r>
            <w:proofErr w:type="gramStart"/>
            <w:r>
              <w:rPr>
                <w:rFonts w:eastAsia="Times New Roman"/>
                <w:sz w:val="20"/>
                <w:szCs w:val="20"/>
                <w:lang w:val="es-DO" w:eastAsia="es-DO"/>
              </w:rPr>
              <w:t>del  trabajo</w:t>
            </w:r>
            <w:proofErr w:type="gramEnd"/>
            <w:r>
              <w:rPr>
                <w:rFonts w:eastAsia="Times New Roman"/>
                <w:sz w:val="20"/>
                <w:szCs w:val="20"/>
                <w:lang w:val="es-DO" w:eastAsia="es-DO"/>
              </w:rPr>
              <w:t xml:space="preserve"> escrito con las correcciones sugeridas. En la PVA</w:t>
            </w:r>
          </w:p>
        </w:tc>
        <w:tc>
          <w:tcPr>
            <w:tcW w:w="2646" w:type="dxa"/>
            <w:shd w:val="clear" w:color="auto" w:fill="auto"/>
            <w:vAlign w:val="center"/>
          </w:tcPr>
          <w:p w14:paraId="25724E31" w14:textId="77777777" w:rsidR="00AB50C4" w:rsidRDefault="00AB50C4">
            <w:pPr>
              <w:spacing w:after="0" w:line="240" w:lineRule="auto"/>
              <w:jc w:val="center"/>
              <w:rPr>
                <w:rFonts w:eastAsia="Times New Roman"/>
                <w:b/>
                <w:color w:val="4F81BD" w:themeColor="accent1"/>
                <w:sz w:val="20"/>
                <w:szCs w:val="20"/>
                <w:lang w:val="es-DO" w:eastAsia="es-DO"/>
              </w:rPr>
            </w:pPr>
          </w:p>
          <w:p w14:paraId="25724E32" w14:textId="77777777" w:rsidR="00AB50C4" w:rsidRDefault="00AB50C4">
            <w:pPr>
              <w:spacing w:after="0" w:line="240" w:lineRule="auto"/>
              <w:jc w:val="center"/>
              <w:rPr>
                <w:rFonts w:eastAsia="Times New Roman"/>
                <w:b/>
                <w:sz w:val="20"/>
                <w:szCs w:val="20"/>
                <w:lang w:val="es-DO" w:eastAsia="es-DO"/>
              </w:rPr>
            </w:pPr>
          </w:p>
        </w:tc>
      </w:tr>
    </w:tbl>
    <w:p w14:paraId="25724E34" w14:textId="77777777" w:rsidR="00AB50C4" w:rsidRDefault="00AB50C4">
      <w:pPr>
        <w:spacing w:after="0"/>
        <w:rPr>
          <w:lang w:val="es-DO"/>
        </w:rPr>
      </w:pPr>
    </w:p>
    <w:p w14:paraId="25724E35" w14:textId="77777777" w:rsidR="00AB50C4" w:rsidRDefault="00AB50C4">
      <w:pPr>
        <w:spacing w:after="0"/>
        <w:rPr>
          <w:lang w:val="es-DO"/>
        </w:rPr>
      </w:pPr>
    </w:p>
    <w:p w14:paraId="25724E36" w14:textId="77777777" w:rsidR="00AB50C4" w:rsidRDefault="00AB50C4">
      <w:pPr>
        <w:spacing w:after="0"/>
        <w:rPr>
          <w:lang w:val="es-DO"/>
        </w:rPr>
      </w:pPr>
    </w:p>
    <w:p w14:paraId="25724E37" w14:textId="77777777" w:rsidR="00AB50C4" w:rsidRDefault="00AB50C4">
      <w:pPr>
        <w:spacing w:after="0"/>
        <w:rPr>
          <w:lang w:val="es-DO"/>
        </w:rPr>
      </w:pPr>
    </w:p>
    <w:p w14:paraId="25724E38" w14:textId="77777777" w:rsidR="00AB50C4" w:rsidRDefault="00AB50C4">
      <w:pPr>
        <w:spacing w:after="0"/>
        <w:rPr>
          <w:lang w:val="es-DO"/>
        </w:rPr>
      </w:pPr>
    </w:p>
    <w:p w14:paraId="25724E39" w14:textId="77777777" w:rsidR="00AB50C4" w:rsidRDefault="00AB50C4">
      <w:pPr>
        <w:spacing w:after="0"/>
        <w:rPr>
          <w:lang w:val="es-DO"/>
        </w:rPr>
      </w:pPr>
    </w:p>
    <w:tbl>
      <w:tblPr>
        <w:tblStyle w:val="Tablaconcuadrcula"/>
        <w:tblpPr w:leftFromText="144" w:rightFromText="144" w:vertAnchor="text" w:horzAnchor="page" w:tblpX="1066" w:tblpY="1"/>
        <w:tblW w:w="14058" w:type="dxa"/>
        <w:tblLayout w:type="fixed"/>
        <w:tblLook w:val="04A0" w:firstRow="1" w:lastRow="0" w:firstColumn="1" w:lastColumn="0" w:noHBand="0" w:noVBand="1"/>
      </w:tblPr>
      <w:tblGrid>
        <w:gridCol w:w="2547"/>
        <w:gridCol w:w="1559"/>
        <w:gridCol w:w="142"/>
        <w:gridCol w:w="2835"/>
        <w:gridCol w:w="2268"/>
        <w:gridCol w:w="2061"/>
        <w:gridCol w:w="2646"/>
      </w:tblGrid>
      <w:tr w:rsidR="00AB50C4" w14:paraId="25724E3C" w14:textId="77777777">
        <w:trPr>
          <w:trHeight w:val="699"/>
        </w:trPr>
        <w:tc>
          <w:tcPr>
            <w:tcW w:w="14058" w:type="dxa"/>
            <w:gridSpan w:val="7"/>
            <w:tcBorders>
              <w:bottom w:val="single" w:sz="4" w:space="0" w:color="auto"/>
            </w:tcBorders>
            <w:shd w:val="clear" w:color="auto" w:fill="17365D" w:themeFill="text2" w:themeFillShade="BF"/>
            <w:vAlign w:val="center"/>
          </w:tcPr>
          <w:p w14:paraId="25724E3A" w14:textId="5ADD3DF0" w:rsidR="00AB50C4" w:rsidRDefault="00000000">
            <w:pPr>
              <w:spacing w:after="0" w:line="240" w:lineRule="auto"/>
              <w:jc w:val="center"/>
              <w:rPr>
                <w:rFonts w:eastAsia="Times New Roman"/>
                <w:b/>
                <w:bCs/>
                <w:color w:val="FFFFFF" w:themeColor="background1"/>
                <w:lang w:val="es-DO" w:eastAsia="es-DO"/>
              </w:rPr>
            </w:pPr>
            <w:bookmarkStart w:id="13" w:name="Semana14"/>
            <w:r>
              <w:rPr>
                <w:rFonts w:eastAsia="Times New Roman"/>
                <w:b/>
                <w:bCs/>
                <w:color w:val="FFFFFF" w:themeColor="background1"/>
                <w:lang w:val="es-DO" w:eastAsia="es-DO"/>
              </w:rPr>
              <w:lastRenderedPageBreak/>
              <w:t xml:space="preserve">Semana </w:t>
            </w:r>
            <w:bookmarkEnd w:id="13"/>
            <w:r>
              <w:rPr>
                <w:rFonts w:eastAsia="Times New Roman"/>
                <w:b/>
                <w:bCs/>
                <w:color w:val="FFFFFF" w:themeColor="background1"/>
                <w:lang w:val="es-DO" w:eastAsia="es-DO"/>
              </w:rPr>
              <w:t xml:space="preserve">XIV: lunes </w:t>
            </w:r>
            <w:r w:rsidR="00941A17">
              <w:rPr>
                <w:rFonts w:eastAsia="Times New Roman"/>
                <w:b/>
                <w:bCs/>
                <w:color w:val="FFFFFF" w:themeColor="background1"/>
                <w:lang w:val="es-DO" w:eastAsia="es-DO"/>
              </w:rPr>
              <w:t>8</w:t>
            </w:r>
            <w:r>
              <w:rPr>
                <w:rFonts w:eastAsia="Times New Roman"/>
                <w:b/>
                <w:bCs/>
                <w:color w:val="FFFFFF" w:themeColor="background1"/>
                <w:lang w:val="es-DO" w:eastAsia="es-DO"/>
              </w:rPr>
              <w:t xml:space="preserve"> abril al miércoles 12 abril.  Ultimo día de docencia</w:t>
            </w:r>
          </w:p>
          <w:p w14:paraId="25724E3B" w14:textId="77777777" w:rsidR="00AB50C4" w:rsidRDefault="00000000">
            <w:pPr>
              <w:spacing w:after="0" w:line="240" w:lineRule="auto"/>
              <w:jc w:val="center"/>
              <w:rPr>
                <w:rFonts w:eastAsia="Times New Roman"/>
                <w:b/>
                <w:bCs/>
                <w:color w:val="000000" w:themeColor="text1"/>
                <w:lang w:val="es-DO" w:eastAsia="es-DO"/>
              </w:rPr>
            </w:pPr>
            <w:r>
              <w:rPr>
                <w:rFonts w:eastAsia="Times New Roman"/>
                <w:b/>
                <w:bCs/>
                <w:color w:val="FFFFFF" w:themeColor="background1"/>
                <w:lang w:val="es-DO" w:eastAsia="es-DO"/>
              </w:rPr>
              <w:t xml:space="preserve">Evaluaciones Finales. Publicación calificación final </w:t>
            </w:r>
          </w:p>
        </w:tc>
      </w:tr>
      <w:tr w:rsidR="00AB50C4" w14:paraId="25724E3F" w14:textId="77777777">
        <w:trPr>
          <w:trHeight w:val="699"/>
        </w:trPr>
        <w:tc>
          <w:tcPr>
            <w:tcW w:w="4248" w:type="dxa"/>
            <w:gridSpan w:val="3"/>
            <w:shd w:val="clear" w:color="auto" w:fill="C6D9F1" w:themeFill="text2" w:themeFillTint="33"/>
            <w:vAlign w:val="center"/>
          </w:tcPr>
          <w:p w14:paraId="25724E3D" w14:textId="77777777" w:rsidR="00AB50C4" w:rsidRDefault="00000000">
            <w:pPr>
              <w:spacing w:after="0" w:line="240" w:lineRule="auto"/>
              <w:jc w:val="center"/>
              <w:rPr>
                <w:rFonts w:ascii="Calibri" w:eastAsia="Times New Roman" w:hAnsi="Calibri" w:cs="Times New Roman"/>
                <w:b/>
                <w:bCs/>
                <w:sz w:val="22"/>
                <w:szCs w:val="22"/>
                <w:lang w:val="es-DO" w:eastAsia="es-DO"/>
              </w:rPr>
            </w:pPr>
            <w:r>
              <w:rPr>
                <w:rFonts w:eastAsia="Times New Roman"/>
                <w:b/>
                <w:bCs/>
                <w:lang w:val="es-DO" w:eastAsia="es-DO"/>
              </w:rPr>
              <w:t>Competencias Específicas</w:t>
            </w:r>
          </w:p>
        </w:tc>
        <w:tc>
          <w:tcPr>
            <w:tcW w:w="9810" w:type="dxa"/>
            <w:gridSpan w:val="4"/>
            <w:vAlign w:val="center"/>
          </w:tcPr>
          <w:p w14:paraId="25724E3E" w14:textId="77777777" w:rsidR="00AB50C4" w:rsidRDefault="00AB50C4">
            <w:pPr>
              <w:tabs>
                <w:tab w:val="left" w:pos="179"/>
              </w:tabs>
              <w:spacing w:after="0" w:line="240" w:lineRule="auto"/>
              <w:jc w:val="center"/>
              <w:rPr>
                <w:rFonts w:eastAsia="Times New Roman"/>
                <w:b/>
                <w:bCs/>
                <w:lang w:val="es-DO" w:eastAsia="es-DO"/>
              </w:rPr>
            </w:pPr>
          </w:p>
        </w:tc>
      </w:tr>
      <w:tr w:rsidR="00AB50C4" w14:paraId="25724E43" w14:textId="77777777">
        <w:trPr>
          <w:trHeight w:val="699"/>
        </w:trPr>
        <w:tc>
          <w:tcPr>
            <w:tcW w:w="4248" w:type="dxa"/>
            <w:gridSpan w:val="3"/>
            <w:shd w:val="clear" w:color="auto" w:fill="C6D9F1" w:themeFill="text2" w:themeFillTint="33"/>
            <w:vAlign w:val="center"/>
          </w:tcPr>
          <w:p w14:paraId="25724E40" w14:textId="77777777" w:rsidR="00AB50C4" w:rsidRDefault="00000000">
            <w:pPr>
              <w:spacing w:after="0" w:line="240" w:lineRule="auto"/>
              <w:jc w:val="center"/>
              <w:outlineLvl w:val="0"/>
              <w:rPr>
                <w:rFonts w:ascii="Calibri" w:eastAsia="Times New Roman" w:hAnsi="Calibri" w:cs="Times New Roman"/>
                <w:b/>
                <w:bCs/>
                <w:sz w:val="22"/>
                <w:szCs w:val="22"/>
                <w:lang w:val="es-DO" w:eastAsia="es-DO"/>
              </w:rPr>
            </w:pPr>
            <w:r>
              <w:rPr>
                <w:rFonts w:eastAsia="Times New Roman"/>
                <w:b/>
                <w:bCs/>
                <w:lang w:val="es-DO" w:eastAsia="es-DO"/>
              </w:rPr>
              <w:t>Unidad. Contenidos básicos</w:t>
            </w:r>
          </w:p>
        </w:tc>
        <w:tc>
          <w:tcPr>
            <w:tcW w:w="9810" w:type="dxa"/>
            <w:gridSpan w:val="4"/>
            <w:vAlign w:val="center"/>
          </w:tcPr>
          <w:p w14:paraId="25724E41" w14:textId="77777777" w:rsidR="00AB50C4" w:rsidRDefault="00AB50C4">
            <w:pPr>
              <w:spacing w:after="0" w:line="240" w:lineRule="auto"/>
              <w:jc w:val="center"/>
              <w:rPr>
                <w:rFonts w:eastAsia="Times New Roman"/>
                <w:b/>
                <w:bCs/>
                <w:lang w:val="es-DO" w:eastAsia="es-DO"/>
              </w:rPr>
            </w:pPr>
          </w:p>
          <w:p w14:paraId="25724E42" w14:textId="77777777" w:rsidR="00AB50C4" w:rsidRDefault="00AB50C4">
            <w:pPr>
              <w:spacing w:after="0" w:line="240" w:lineRule="auto"/>
              <w:jc w:val="center"/>
              <w:rPr>
                <w:rFonts w:eastAsia="Times New Roman"/>
                <w:b/>
                <w:bCs/>
                <w:lang w:val="es-DO" w:eastAsia="es-DO"/>
              </w:rPr>
            </w:pPr>
          </w:p>
        </w:tc>
      </w:tr>
      <w:tr w:rsidR="00AB50C4" w14:paraId="25724E4A" w14:textId="77777777">
        <w:trPr>
          <w:trHeight w:val="699"/>
        </w:trPr>
        <w:tc>
          <w:tcPr>
            <w:tcW w:w="7083" w:type="dxa"/>
            <w:gridSpan w:val="4"/>
            <w:shd w:val="clear" w:color="auto" w:fill="C6D9F1" w:themeFill="text2" w:themeFillTint="33"/>
            <w:vAlign w:val="center"/>
          </w:tcPr>
          <w:p w14:paraId="25724E44"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Teóricas</w:t>
            </w:r>
          </w:p>
          <w:p w14:paraId="25724E45" w14:textId="77777777" w:rsidR="00AB50C4" w:rsidRDefault="00000000">
            <w:pPr>
              <w:spacing w:after="0" w:line="240" w:lineRule="auto"/>
              <w:jc w:val="center"/>
              <w:outlineLvl w:val="0"/>
              <w:rPr>
                <w:rFonts w:eastAsia="Times New Roman"/>
                <w:b/>
                <w:bCs/>
                <w:lang w:eastAsia="es-DO"/>
              </w:rPr>
            </w:pPr>
            <w:r>
              <w:rPr>
                <w:rFonts w:eastAsia="Times New Roman"/>
                <w:b/>
                <w:bCs/>
                <w:lang w:val="es-DO" w:eastAsia="es-DO"/>
              </w:rPr>
              <w:t>(Fecha exacta)</w:t>
            </w:r>
          </w:p>
        </w:tc>
        <w:tc>
          <w:tcPr>
            <w:tcW w:w="6975" w:type="dxa"/>
            <w:gridSpan w:val="3"/>
            <w:shd w:val="clear" w:color="auto" w:fill="C6D9F1" w:themeFill="text2" w:themeFillTint="33"/>
            <w:vAlign w:val="center"/>
          </w:tcPr>
          <w:p w14:paraId="25724E46"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Actividades Prácticas</w:t>
            </w:r>
          </w:p>
          <w:p w14:paraId="25724E47"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 xml:space="preserve"> </w:t>
            </w:r>
          </w:p>
          <w:p w14:paraId="25724E48" w14:textId="77777777" w:rsidR="00AB50C4" w:rsidRDefault="00000000">
            <w:pPr>
              <w:spacing w:after="0" w:line="240" w:lineRule="auto"/>
              <w:jc w:val="center"/>
              <w:outlineLvl w:val="0"/>
              <w:rPr>
                <w:rFonts w:eastAsia="Times New Roman"/>
                <w:b/>
                <w:bCs/>
                <w:lang w:val="es-DO" w:eastAsia="es-DO"/>
              </w:rPr>
            </w:pPr>
            <w:r>
              <w:rPr>
                <w:rFonts w:eastAsia="Times New Roman"/>
                <w:b/>
                <w:bCs/>
                <w:lang w:val="es-DO" w:eastAsia="es-DO"/>
              </w:rPr>
              <w:t>(Fecha exacta)</w:t>
            </w:r>
          </w:p>
          <w:p w14:paraId="25724E49" w14:textId="77777777" w:rsidR="00AB50C4" w:rsidRDefault="00AB50C4">
            <w:pPr>
              <w:tabs>
                <w:tab w:val="left" w:pos="8647"/>
              </w:tabs>
              <w:spacing w:after="0" w:line="240" w:lineRule="auto"/>
              <w:jc w:val="center"/>
              <w:rPr>
                <w:rFonts w:eastAsia="Times New Roman"/>
                <w:b/>
                <w:bCs/>
                <w:lang w:val="es-DO" w:eastAsia="es-DO"/>
              </w:rPr>
            </w:pPr>
          </w:p>
        </w:tc>
      </w:tr>
      <w:tr w:rsidR="00AB50C4" w14:paraId="25724E52" w14:textId="77777777">
        <w:trPr>
          <w:trHeight w:val="699"/>
        </w:trPr>
        <w:tc>
          <w:tcPr>
            <w:tcW w:w="2547" w:type="dxa"/>
            <w:shd w:val="clear" w:color="auto" w:fill="FFFFCC"/>
            <w:vAlign w:val="center"/>
          </w:tcPr>
          <w:p w14:paraId="25724E4B" w14:textId="77777777" w:rsidR="00AB50C4" w:rsidRDefault="00000000">
            <w:pPr>
              <w:spacing w:after="0" w:line="240" w:lineRule="auto"/>
              <w:jc w:val="center"/>
              <w:outlineLvl w:val="0"/>
              <w:rPr>
                <w:rFonts w:eastAsia="Times New Roman"/>
                <w:b/>
                <w:bCs/>
                <w:sz w:val="22"/>
                <w:szCs w:val="22"/>
                <w:lang w:val="es-DO" w:eastAsia="es-DO"/>
              </w:rPr>
            </w:pPr>
            <w:r>
              <w:rPr>
                <w:rFonts w:eastAsia="Times New Roman"/>
                <w:b/>
                <w:bCs/>
                <w:sz w:val="22"/>
                <w:szCs w:val="22"/>
                <w:lang w:val="es-DO" w:eastAsia="es-DO"/>
              </w:rPr>
              <w:t>Compromisos de lectura</w:t>
            </w:r>
            <w:r>
              <w:rPr>
                <w:rFonts w:ascii="Times New Roman" w:eastAsia="Times New Roman" w:hAnsi="Times New Roman" w:cs="Times New Roman"/>
                <w:b/>
                <w:bCs/>
                <w:color w:val="5F497A" w:themeColor="accent4" w:themeShade="BF"/>
                <w:sz w:val="22"/>
                <w:szCs w:val="22"/>
                <w:lang w:val="es-DO" w:eastAsia="es-DO"/>
              </w:rPr>
              <w:t>*</w:t>
            </w:r>
          </w:p>
          <w:p w14:paraId="25724E4C" w14:textId="77777777" w:rsidR="00AB50C4" w:rsidRDefault="00AB50C4">
            <w:pPr>
              <w:spacing w:after="0" w:line="240" w:lineRule="auto"/>
              <w:jc w:val="center"/>
              <w:outlineLvl w:val="0"/>
              <w:rPr>
                <w:rFonts w:eastAsia="Times New Roman"/>
                <w:b/>
                <w:bCs/>
                <w:sz w:val="22"/>
                <w:szCs w:val="22"/>
                <w:lang w:val="es-DO" w:eastAsia="es-DO"/>
              </w:rPr>
            </w:pPr>
          </w:p>
        </w:tc>
        <w:tc>
          <w:tcPr>
            <w:tcW w:w="1559" w:type="dxa"/>
            <w:shd w:val="clear" w:color="auto" w:fill="FFFFCC"/>
            <w:vAlign w:val="center"/>
          </w:tcPr>
          <w:p w14:paraId="25724E4D" w14:textId="77777777" w:rsidR="00AB50C4" w:rsidRDefault="00000000">
            <w:pPr>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977" w:type="dxa"/>
            <w:gridSpan w:val="2"/>
            <w:shd w:val="clear" w:color="auto" w:fill="FFFFCC"/>
            <w:vAlign w:val="center"/>
          </w:tcPr>
          <w:p w14:paraId="25724E4E" w14:textId="77777777" w:rsidR="00AB50C4" w:rsidRDefault="00000000">
            <w:pPr>
              <w:spacing w:after="0" w:line="240" w:lineRule="auto"/>
              <w:jc w:val="center"/>
              <w:rPr>
                <w:rFonts w:eastAsia="Times New Roman"/>
                <w:b/>
                <w:bCs/>
                <w:sz w:val="22"/>
                <w:szCs w:val="22"/>
                <w:lang w:val="es-DO" w:eastAsia="es-DO"/>
              </w:rPr>
            </w:pPr>
            <w:proofErr w:type="spellStart"/>
            <w:r>
              <w:rPr>
                <w:rFonts w:eastAsia="Times New Roman"/>
                <w:b/>
                <w:bCs/>
                <w:sz w:val="22"/>
                <w:szCs w:val="22"/>
                <w:lang w:eastAsia="es-DO"/>
              </w:rPr>
              <w:t>Evaluación</w:t>
            </w:r>
            <w:proofErr w:type="spellEnd"/>
          </w:p>
        </w:tc>
        <w:tc>
          <w:tcPr>
            <w:tcW w:w="2268" w:type="dxa"/>
            <w:shd w:val="clear" w:color="auto" w:fill="FFFFCC"/>
            <w:vAlign w:val="center"/>
          </w:tcPr>
          <w:p w14:paraId="25724E4F" w14:textId="77777777" w:rsidR="00AB50C4" w:rsidRDefault="00000000">
            <w:pPr>
              <w:pStyle w:val="Ttulo1"/>
              <w:spacing w:before="0" w:line="240" w:lineRule="auto"/>
              <w:jc w:val="center"/>
              <w:rPr>
                <w:rFonts w:cs="Arial"/>
                <w:sz w:val="22"/>
                <w:szCs w:val="22"/>
                <w:lang w:val="en-US" w:eastAsia="es-DO"/>
              </w:rPr>
            </w:pPr>
            <w:r>
              <w:rPr>
                <w:rFonts w:cs="Arial"/>
                <w:sz w:val="22"/>
                <w:szCs w:val="22"/>
                <w:lang w:eastAsia="es-DO"/>
              </w:rPr>
              <w:t>Compromisos de lectura</w:t>
            </w:r>
          </w:p>
        </w:tc>
        <w:tc>
          <w:tcPr>
            <w:tcW w:w="2061" w:type="dxa"/>
            <w:shd w:val="clear" w:color="auto" w:fill="FFFFCC"/>
            <w:vAlign w:val="center"/>
          </w:tcPr>
          <w:p w14:paraId="25724E50" w14:textId="77777777" w:rsidR="00AB50C4" w:rsidRDefault="00000000">
            <w:pPr>
              <w:tabs>
                <w:tab w:val="left" w:pos="179"/>
              </w:tabs>
              <w:spacing w:after="0" w:line="240" w:lineRule="auto"/>
              <w:jc w:val="center"/>
              <w:rPr>
                <w:rFonts w:eastAsia="Times New Roman"/>
                <w:b/>
                <w:bCs/>
                <w:sz w:val="22"/>
                <w:szCs w:val="22"/>
                <w:lang w:val="es-DO" w:eastAsia="es-DO"/>
              </w:rPr>
            </w:pPr>
            <w:r>
              <w:rPr>
                <w:rFonts w:eastAsia="Times New Roman"/>
                <w:b/>
                <w:bCs/>
                <w:sz w:val="22"/>
                <w:szCs w:val="22"/>
                <w:lang w:val="es-DO" w:eastAsia="es-DO"/>
              </w:rPr>
              <w:t>Estrategia de Clase</w:t>
            </w:r>
          </w:p>
        </w:tc>
        <w:tc>
          <w:tcPr>
            <w:tcW w:w="2646" w:type="dxa"/>
            <w:shd w:val="clear" w:color="auto" w:fill="FFFFCC"/>
            <w:vAlign w:val="center"/>
          </w:tcPr>
          <w:p w14:paraId="25724E51" w14:textId="77777777" w:rsidR="00AB50C4" w:rsidRDefault="00000000">
            <w:pPr>
              <w:pStyle w:val="Ttulo1"/>
              <w:spacing w:before="0" w:line="240" w:lineRule="auto"/>
              <w:jc w:val="center"/>
              <w:rPr>
                <w:rFonts w:cs="Arial"/>
                <w:sz w:val="22"/>
                <w:szCs w:val="22"/>
                <w:lang w:eastAsia="es-DO"/>
              </w:rPr>
            </w:pPr>
            <w:proofErr w:type="spellStart"/>
            <w:r>
              <w:rPr>
                <w:rFonts w:cs="Arial"/>
                <w:sz w:val="22"/>
                <w:szCs w:val="22"/>
                <w:lang w:val="en-US" w:eastAsia="es-DO"/>
              </w:rPr>
              <w:t>Evaluación</w:t>
            </w:r>
            <w:proofErr w:type="spellEnd"/>
          </w:p>
        </w:tc>
      </w:tr>
      <w:tr w:rsidR="00AB50C4" w14:paraId="25724E6C" w14:textId="77777777">
        <w:trPr>
          <w:trHeight w:val="535"/>
        </w:trPr>
        <w:tc>
          <w:tcPr>
            <w:tcW w:w="2547" w:type="dxa"/>
            <w:shd w:val="clear" w:color="auto" w:fill="auto"/>
            <w:vAlign w:val="center"/>
          </w:tcPr>
          <w:p w14:paraId="25724E53"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54"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55"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56"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57"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58"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59"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5A"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5B"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5C"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5D"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5E"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5F"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60"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61"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62"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p w14:paraId="25724E63" w14:textId="77777777" w:rsidR="00AB50C4" w:rsidRDefault="00AB50C4">
            <w:pPr>
              <w:spacing w:after="0" w:line="240" w:lineRule="auto"/>
              <w:jc w:val="center"/>
              <w:outlineLvl w:val="0"/>
              <w:rPr>
                <w:rFonts w:ascii="Times New Roman" w:eastAsia="Times New Roman" w:hAnsi="Times New Roman" w:cs="Times New Roman"/>
                <w:b/>
                <w:bCs/>
                <w:sz w:val="18"/>
                <w:szCs w:val="18"/>
                <w:lang w:val="es-DO" w:eastAsia="es-DO"/>
              </w:rPr>
            </w:pPr>
          </w:p>
        </w:tc>
        <w:tc>
          <w:tcPr>
            <w:tcW w:w="1559" w:type="dxa"/>
            <w:shd w:val="clear" w:color="auto" w:fill="auto"/>
            <w:vAlign w:val="center"/>
          </w:tcPr>
          <w:p w14:paraId="25724E64" w14:textId="77777777" w:rsidR="00AB50C4" w:rsidRDefault="00AB50C4">
            <w:pPr>
              <w:spacing w:after="0" w:line="240" w:lineRule="auto"/>
              <w:jc w:val="center"/>
              <w:rPr>
                <w:rFonts w:eastAsia="Times New Roman"/>
                <w:b/>
                <w:lang w:val="es-DO" w:eastAsia="es-DO"/>
              </w:rPr>
            </w:pPr>
          </w:p>
          <w:p w14:paraId="25724E65" w14:textId="77777777" w:rsidR="00AB50C4" w:rsidRDefault="00AB50C4">
            <w:pPr>
              <w:spacing w:after="0" w:line="240" w:lineRule="auto"/>
              <w:jc w:val="center"/>
              <w:rPr>
                <w:rFonts w:eastAsia="Times New Roman"/>
                <w:lang w:val="es-DO" w:eastAsia="es-DO"/>
              </w:rPr>
            </w:pPr>
          </w:p>
        </w:tc>
        <w:tc>
          <w:tcPr>
            <w:tcW w:w="2977" w:type="dxa"/>
            <w:gridSpan w:val="2"/>
            <w:shd w:val="clear" w:color="auto" w:fill="auto"/>
            <w:vAlign w:val="center"/>
          </w:tcPr>
          <w:p w14:paraId="25724E66" w14:textId="77777777" w:rsidR="00AB50C4" w:rsidRDefault="00000000">
            <w:pPr>
              <w:spacing w:after="0" w:line="240" w:lineRule="auto"/>
              <w:jc w:val="center"/>
              <w:rPr>
                <w:rFonts w:eastAsia="Times New Roman"/>
                <w:b/>
                <w:sz w:val="20"/>
                <w:szCs w:val="20"/>
                <w:lang w:val="es-DO" w:eastAsia="es-DO"/>
              </w:rPr>
            </w:pPr>
            <w:proofErr w:type="spellStart"/>
            <w:r>
              <w:rPr>
                <w:rFonts w:eastAsia="Times New Roman"/>
                <w:b/>
                <w:bCs/>
                <w:color w:val="FF0000"/>
                <w:sz w:val="20"/>
                <w:szCs w:val="20"/>
                <w:lang w:val="es-DO" w:eastAsia="es-DO"/>
              </w:rPr>
              <w:t>Ev</w:t>
            </w:r>
            <w:proofErr w:type="spellEnd"/>
            <w:r>
              <w:rPr>
                <w:rFonts w:eastAsia="Times New Roman"/>
                <w:b/>
                <w:bCs/>
                <w:color w:val="FF0000"/>
                <w:sz w:val="20"/>
                <w:szCs w:val="20"/>
                <w:lang w:val="es-DO" w:eastAsia="es-DO"/>
              </w:rPr>
              <w:t xml:space="preserve"> Final</w:t>
            </w:r>
          </w:p>
        </w:tc>
        <w:tc>
          <w:tcPr>
            <w:tcW w:w="2268" w:type="dxa"/>
            <w:shd w:val="clear" w:color="auto" w:fill="auto"/>
            <w:vAlign w:val="center"/>
          </w:tcPr>
          <w:p w14:paraId="25724E67" w14:textId="77777777" w:rsidR="00AB50C4" w:rsidRDefault="00AB50C4">
            <w:pPr>
              <w:spacing w:after="0" w:line="240" w:lineRule="auto"/>
              <w:jc w:val="center"/>
              <w:rPr>
                <w:rFonts w:eastAsia="Times New Roman"/>
                <w:sz w:val="20"/>
                <w:szCs w:val="20"/>
                <w:lang w:val="es-DO" w:eastAsia="es-DO"/>
              </w:rPr>
            </w:pPr>
          </w:p>
        </w:tc>
        <w:tc>
          <w:tcPr>
            <w:tcW w:w="2061" w:type="dxa"/>
            <w:shd w:val="clear" w:color="auto" w:fill="auto"/>
            <w:vAlign w:val="center"/>
          </w:tcPr>
          <w:p w14:paraId="25724E68" w14:textId="77777777" w:rsidR="00AB50C4" w:rsidRDefault="00AB50C4">
            <w:pPr>
              <w:tabs>
                <w:tab w:val="left" w:pos="179"/>
              </w:tabs>
              <w:spacing w:after="0" w:line="240" w:lineRule="auto"/>
              <w:jc w:val="center"/>
              <w:rPr>
                <w:rFonts w:eastAsia="Times New Roman"/>
                <w:sz w:val="20"/>
                <w:szCs w:val="20"/>
                <w:lang w:val="es-DO" w:eastAsia="es-DO"/>
              </w:rPr>
            </w:pPr>
          </w:p>
        </w:tc>
        <w:tc>
          <w:tcPr>
            <w:tcW w:w="2646" w:type="dxa"/>
            <w:shd w:val="clear" w:color="auto" w:fill="auto"/>
            <w:vAlign w:val="center"/>
          </w:tcPr>
          <w:p w14:paraId="25724E69" w14:textId="77777777" w:rsidR="00AB50C4" w:rsidRDefault="00000000">
            <w:pPr>
              <w:spacing w:after="0" w:line="240" w:lineRule="auto"/>
              <w:jc w:val="center"/>
              <w:rPr>
                <w:rFonts w:eastAsia="Times New Roman"/>
                <w:b/>
                <w:color w:val="4F81BD" w:themeColor="accent1"/>
                <w:sz w:val="20"/>
                <w:szCs w:val="20"/>
                <w:lang w:val="es-DO" w:eastAsia="es-DO"/>
              </w:rPr>
            </w:pPr>
            <w:r>
              <w:rPr>
                <w:rFonts w:eastAsia="Times New Roman"/>
                <w:b/>
                <w:color w:val="4F81BD" w:themeColor="accent1"/>
                <w:sz w:val="20"/>
                <w:szCs w:val="20"/>
                <w:lang w:val="es-DO" w:eastAsia="es-DO"/>
              </w:rPr>
              <w:t>Entrega escrita del plan de mejora y ASIS.</w:t>
            </w:r>
          </w:p>
          <w:p w14:paraId="25724E6A" w14:textId="77777777" w:rsidR="00AB50C4" w:rsidRDefault="00000000">
            <w:pPr>
              <w:spacing w:after="0" w:line="240" w:lineRule="auto"/>
              <w:jc w:val="center"/>
              <w:rPr>
                <w:rFonts w:eastAsia="Times New Roman"/>
                <w:b/>
                <w:sz w:val="20"/>
                <w:szCs w:val="20"/>
                <w:lang w:val="es-DO" w:eastAsia="es-DO"/>
              </w:rPr>
            </w:pPr>
            <w:r>
              <w:rPr>
                <w:rFonts w:eastAsia="Times New Roman"/>
                <w:b/>
                <w:color w:val="4F81BD" w:themeColor="accent1"/>
                <w:sz w:val="20"/>
                <w:szCs w:val="20"/>
                <w:lang w:val="es-DO" w:eastAsia="es-DO"/>
              </w:rPr>
              <w:t>15 y 15 puntos</w:t>
            </w:r>
            <w:r>
              <w:rPr>
                <w:rFonts w:eastAsia="Times New Roman"/>
                <w:b/>
                <w:sz w:val="20"/>
                <w:szCs w:val="20"/>
                <w:lang w:val="es-DO" w:eastAsia="es-DO"/>
              </w:rPr>
              <w:t>.</w:t>
            </w:r>
          </w:p>
          <w:p w14:paraId="25724E6B" w14:textId="77777777" w:rsidR="00AB50C4" w:rsidRDefault="00000000">
            <w:pPr>
              <w:pStyle w:val="Ttulo1"/>
              <w:spacing w:before="0" w:line="240" w:lineRule="auto"/>
              <w:jc w:val="center"/>
              <w:rPr>
                <w:rFonts w:cs="Arial"/>
                <w:b w:val="0"/>
                <w:sz w:val="20"/>
                <w:szCs w:val="20"/>
                <w:lang w:eastAsia="es-DO"/>
              </w:rPr>
            </w:pPr>
            <w:r>
              <w:rPr>
                <w:rFonts w:cs="Arial"/>
                <w:color w:val="4F81BD" w:themeColor="accent1"/>
                <w:sz w:val="20"/>
                <w:szCs w:val="20"/>
                <w:lang w:eastAsia="es-DO"/>
              </w:rPr>
              <w:t>Rúbrica 3</w:t>
            </w:r>
          </w:p>
        </w:tc>
      </w:tr>
    </w:tbl>
    <w:p w14:paraId="25724E6D" w14:textId="77777777" w:rsidR="00AB50C4" w:rsidRDefault="00AB50C4">
      <w:pPr>
        <w:spacing w:line="240" w:lineRule="auto"/>
        <w:rPr>
          <w:rFonts w:ascii="Times New Roman" w:hAnsi="Times New Roman"/>
          <w:b/>
          <w:bCs/>
          <w:color w:val="5F497A" w:themeColor="accent4" w:themeShade="BF"/>
          <w:sz w:val="44"/>
          <w:szCs w:val="44"/>
        </w:rPr>
      </w:pPr>
    </w:p>
    <w:p w14:paraId="25724E6E" w14:textId="77777777" w:rsidR="00AB50C4" w:rsidRDefault="00AB50C4">
      <w:pPr>
        <w:spacing w:line="240" w:lineRule="auto"/>
        <w:rPr>
          <w:rFonts w:ascii="Times New Roman" w:hAnsi="Times New Roman"/>
          <w:b/>
          <w:bCs/>
          <w:color w:val="5F497A" w:themeColor="accent4" w:themeShade="BF"/>
          <w:sz w:val="44"/>
          <w:szCs w:val="44"/>
        </w:rPr>
      </w:pPr>
    </w:p>
    <w:p w14:paraId="25724E6F" w14:textId="77777777" w:rsidR="00AB50C4" w:rsidRDefault="00AB50C4">
      <w:pPr>
        <w:spacing w:line="240" w:lineRule="auto"/>
        <w:rPr>
          <w:rFonts w:ascii="Calibri" w:hAnsi="Calibri" w:cs="Times New Roman"/>
          <w:b/>
          <w:i/>
          <w:iCs/>
          <w:sz w:val="22"/>
          <w:szCs w:val="48"/>
          <w:lang w:val="es-DO"/>
        </w:rPr>
      </w:pPr>
    </w:p>
    <w:p w14:paraId="25724E70" w14:textId="77777777" w:rsidR="00AB50C4" w:rsidRDefault="00AB50C4">
      <w:pPr>
        <w:jc w:val="center"/>
        <w:rPr>
          <w:b/>
          <w:i/>
          <w:iCs/>
          <w:lang w:val="es-DO"/>
        </w:rPr>
      </w:pPr>
    </w:p>
    <w:p w14:paraId="25724E71" w14:textId="77777777" w:rsidR="00AB50C4" w:rsidRDefault="00000000">
      <w:pPr>
        <w:jc w:val="center"/>
        <w:rPr>
          <w:b/>
          <w:i/>
          <w:iCs/>
          <w:lang w:val="es-DO"/>
        </w:rPr>
      </w:pPr>
      <w:r>
        <w:rPr>
          <w:b/>
          <w:i/>
          <w:iCs/>
          <w:lang w:val="es-DO"/>
        </w:rPr>
        <w:t>RÚBRICAS DE EVALUACIÓN</w:t>
      </w:r>
    </w:p>
    <w:p w14:paraId="25724E72" w14:textId="77777777" w:rsidR="00AB50C4" w:rsidRDefault="00000000">
      <w:pPr>
        <w:jc w:val="center"/>
        <w:rPr>
          <w:b/>
          <w:i/>
          <w:iCs/>
          <w:sz w:val="18"/>
          <w:szCs w:val="18"/>
          <w:lang w:val="zh-CN"/>
        </w:rPr>
      </w:pPr>
      <w:r>
        <w:rPr>
          <w:b/>
          <w:i/>
          <w:iCs/>
          <w:sz w:val="18"/>
          <w:szCs w:val="18"/>
          <w:lang w:val="zh-CN"/>
        </w:rPr>
        <w:t>1.  EVALUACIÓN DEL TRABAJO EN EQUIPO PARA LA EJECUCIÓN DEL PLAN DE MEJORA</w:t>
      </w:r>
    </w:p>
    <w:tbl>
      <w:tblPr>
        <w:tblStyle w:val="Tablaconcuadrcula"/>
        <w:tblW w:w="0" w:type="auto"/>
        <w:tblLook w:val="04A0" w:firstRow="1" w:lastRow="0" w:firstColumn="1" w:lastColumn="0" w:noHBand="0" w:noVBand="1"/>
      </w:tblPr>
      <w:tblGrid>
        <w:gridCol w:w="1975"/>
        <w:gridCol w:w="2412"/>
        <w:gridCol w:w="2116"/>
        <w:gridCol w:w="2116"/>
        <w:gridCol w:w="2121"/>
      </w:tblGrid>
      <w:tr w:rsidR="00AB50C4" w14:paraId="25724E7A" w14:textId="77777777">
        <w:trPr>
          <w:trHeight w:val="271"/>
        </w:trPr>
        <w:tc>
          <w:tcPr>
            <w:tcW w:w="4387" w:type="dxa"/>
            <w:gridSpan w:val="2"/>
          </w:tcPr>
          <w:p w14:paraId="25724E73" w14:textId="77777777" w:rsidR="00AB50C4" w:rsidRDefault="00000000">
            <w:pPr>
              <w:rPr>
                <w:b/>
                <w:i/>
                <w:iCs/>
                <w:sz w:val="18"/>
                <w:szCs w:val="18"/>
                <w:lang w:val="es-MX"/>
              </w:rPr>
            </w:pPr>
            <w:r>
              <w:rPr>
                <w:b/>
                <w:i/>
                <w:iCs/>
                <w:sz w:val="18"/>
                <w:szCs w:val="18"/>
                <w:lang w:val="es-MX"/>
              </w:rPr>
              <w:t xml:space="preserve">NOMBRE:                                                </w:t>
            </w:r>
          </w:p>
          <w:p w14:paraId="25724E74" w14:textId="77777777" w:rsidR="00AB50C4" w:rsidRDefault="00000000">
            <w:pPr>
              <w:rPr>
                <w:b/>
                <w:i/>
                <w:iCs/>
                <w:sz w:val="18"/>
                <w:szCs w:val="18"/>
                <w:lang w:val="es-MX"/>
              </w:rPr>
            </w:pPr>
            <w:r>
              <w:rPr>
                <w:b/>
                <w:i/>
                <w:iCs/>
                <w:sz w:val="18"/>
                <w:szCs w:val="18"/>
                <w:lang w:val="es-MX"/>
              </w:rPr>
              <w:t xml:space="preserve">ID: </w:t>
            </w:r>
          </w:p>
          <w:p w14:paraId="25724E75" w14:textId="77777777" w:rsidR="00AB50C4" w:rsidRDefault="00000000">
            <w:pPr>
              <w:rPr>
                <w:b/>
                <w:i/>
                <w:iCs/>
                <w:sz w:val="18"/>
                <w:szCs w:val="18"/>
                <w:lang w:val="es-MX"/>
              </w:rPr>
            </w:pPr>
            <w:r>
              <w:rPr>
                <w:b/>
                <w:i/>
                <w:iCs/>
                <w:sz w:val="18"/>
                <w:szCs w:val="18"/>
                <w:lang w:val="es-MX"/>
              </w:rPr>
              <w:t>Grupo:</w:t>
            </w:r>
          </w:p>
          <w:p w14:paraId="25724E76" w14:textId="77777777" w:rsidR="00AB50C4" w:rsidRDefault="00000000">
            <w:pPr>
              <w:rPr>
                <w:b/>
                <w:i/>
                <w:iCs/>
                <w:sz w:val="18"/>
                <w:szCs w:val="18"/>
                <w:lang w:val="es-MX"/>
              </w:rPr>
            </w:pPr>
            <w:r>
              <w:rPr>
                <w:b/>
                <w:i/>
                <w:iCs/>
                <w:sz w:val="18"/>
                <w:szCs w:val="18"/>
                <w:lang w:val="es-MX"/>
              </w:rPr>
              <w:t xml:space="preserve">COMUNIDAD: </w:t>
            </w:r>
          </w:p>
        </w:tc>
        <w:tc>
          <w:tcPr>
            <w:tcW w:w="6353" w:type="dxa"/>
            <w:gridSpan w:val="3"/>
          </w:tcPr>
          <w:p w14:paraId="25724E77" w14:textId="77777777" w:rsidR="00AB50C4" w:rsidRDefault="00AB50C4">
            <w:pPr>
              <w:jc w:val="center"/>
              <w:rPr>
                <w:b/>
                <w:i/>
                <w:iCs/>
                <w:sz w:val="18"/>
                <w:szCs w:val="18"/>
                <w:lang w:val="es-MX"/>
              </w:rPr>
            </w:pPr>
          </w:p>
          <w:p w14:paraId="25724E78" w14:textId="77777777" w:rsidR="00AB50C4" w:rsidRDefault="00000000">
            <w:pPr>
              <w:rPr>
                <w:b/>
                <w:i/>
                <w:iCs/>
                <w:sz w:val="18"/>
                <w:szCs w:val="18"/>
                <w:lang w:val="es-MX"/>
              </w:rPr>
            </w:pPr>
            <w:r>
              <w:rPr>
                <w:b/>
                <w:i/>
                <w:iCs/>
                <w:sz w:val="18"/>
                <w:szCs w:val="18"/>
                <w:lang w:val="es-MX"/>
              </w:rPr>
              <w:t xml:space="preserve">DOCENTE: </w:t>
            </w:r>
          </w:p>
          <w:p w14:paraId="25724E79" w14:textId="77777777" w:rsidR="00AB50C4" w:rsidRDefault="00AB50C4">
            <w:pPr>
              <w:jc w:val="center"/>
              <w:rPr>
                <w:b/>
                <w:i/>
                <w:iCs/>
                <w:sz w:val="18"/>
                <w:szCs w:val="18"/>
                <w:lang w:val="es-MX"/>
              </w:rPr>
            </w:pPr>
          </w:p>
        </w:tc>
      </w:tr>
      <w:tr w:rsidR="00AB50C4" w14:paraId="25724E80" w14:textId="77777777">
        <w:trPr>
          <w:trHeight w:val="255"/>
        </w:trPr>
        <w:tc>
          <w:tcPr>
            <w:tcW w:w="1975" w:type="dxa"/>
          </w:tcPr>
          <w:p w14:paraId="25724E7B" w14:textId="77777777" w:rsidR="00AB50C4" w:rsidRDefault="00000000">
            <w:pPr>
              <w:jc w:val="center"/>
              <w:rPr>
                <w:b/>
                <w:i/>
                <w:iCs/>
                <w:sz w:val="18"/>
                <w:szCs w:val="18"/>
                <w:lang w:val="es-MX"/>
              </w:rPr>
            </w:pPr>
            <w:r>
              <w:rPr>
                <w:b/>
                <w:i/>
                <w:iCs/>
                <w:sz w:val="18"/>
                <w:szCs w:val="18"/>
                <w:lang w:val="es-MX"/>
              </w:rPr>
              <w:t>CRITERIO</w:t>
            </w:r>
          </w:p>
        </w:tc>
        <w:tc>
          <w:tcPr>
            <w:tcW w:w="2411" w:type="dxa"/>
          </w:tcPr>
          <w:p w14:paraId="25724E7C" w14:textId="77777777" w:rsidR="00AB50C4" w:rsidRDefault="00000000">
            <w:pPr>
              <w:jc w:val="center"/>
              <w:rPr>
                <w:b/>
                <w:i/>
                <w:iCs/>
                <w:sz w:val="18"/>
                <w:szCs w:val="18"/>
                <w:lang w:val="es-MX"/>
              </w:rPr>
            </w:pPr>
            <w:r>
              <w:rPr>
                <w:b/>
                <w:i/>
                <w:iCs/>
                <w:sz w:val="18"/>
                <w:szCs w:val="18"/>
                <w:lang w:val="es-MX"/>
              </w:rPr>
              <w:t>1</w:t>
            </w:r>
          </w:p>
        </w:tc>
        <w:tc>
          <w:tcPr>
            <w:tcW w:w="2116" w:type="dxa"/>
          </w:tcPr>
          <w:p w14:paraId="25724E7D" w14:textId="77777777" w:rsidR="00AB50C4" w:rsidRDefault="00000000">
            <w:pPr>
              <w:jc w:val="center"/>
              <w:rPr>
                <w:b/>
                <w:i/>
                <w:iCs/>
                <w:sz w:val="18"/>
                <w:szCs w:val="18"/>
                <w:lang w:val="es-MX"/>
              </w:rPr>
            </w:pPr>
            <w:r>
              <w:rPr>
                <w:b/>
                <w:i/>
                <w:iCs/>
                <w:sz w:val="18"/>
                <w:szCs w:val="18"/>
                <w:lang w:val="es-MX"/>
              </w:rPr>
              <w:t>2</w:t>
            </w:r>
          </w:p>
        </w:tc>
        <w:tc>
          <w:tcPr>
            <w:tcW w:w="2116" w:type="dxa"/>
          </w:tcPr>
          <w:p w14:paraId="25724E7E" w14:textId="77777777" w:rsidR="00AB50C4" w:rsidRDefault="00000000">
            <w:pPr>
              <w:jc w:val="center"/>
              <w:rPr>
                <w:b/>
                <w:i/>
                <w:iCs/>
                <w:sz w:val="18"/>
                <w:szCs w:val="18"/>
                <w:lang w:val="es-MX"/>
              </w:rPr>
            </w:pPr>
            <w:r>
              <w:rPr>
                <w:b/>
                <w:i/>
                <w:iCs/>
                <w:sz w:val="18"/>
                <w:szCs w:val="18"/>
                <w:lang w:val="es-MX"/>
              </w:rPr>
              <w:t>3</w:t>
            </w:r>
          </w:p>
        </w:tc>
        <w:tc>
          <w:tcPr>
            <w:tcW w:w="2120" w:type="dxa"/>
          </w:tcPr>
          <w:p w14:paraId="25724E7F" w14:textId="77777777" w:rsidR="00AB50C4" w:rsidRDefault="00000000">
            <w:pPr>
              <w:jc w:val="center"/>
              <w:rPr>
                <w:b/>
                <w:i/>
                <w:iCs/>
                <w:sz w:val="18"/>
                <w:szCs w:val="18"/>
                <w:lang w:val="es-MX"/>
              </w:rPr>
            </w:pPr>
            <w:r>
              <w:rPr>
                <w:b/>
                <w:i/>
                <w:iCs/>
                <w:sz w:val="18"/>
                <w:szCs w:val="18"/>
                <w:lang w:val="es-MX"/>
              </w:rPr>
              <w:t>4</w:t>
            </w:r>
          </w:p>
        </w:tc>
      </w:tr>
      <w:tr w:rsidR="00AB50C4" w:rsidRPr="002E4034" w14:paraId="25724E89" w14:textId="77777777">
        <w:trPr>
          <w:trHeight w:val="945"/>
        </w:trPr>
        <w:tc>
          <w:tcPr>
            <w:tcW w:w="1975" w:type="dxa"/>
          </w:tcPr>
          <w:p w14:paraId="25724E81" w14:textId="77777777" w:rsidR="00AB50C4" w:rsidRDefault="00AB50C4">
            <w:pPr>
              <w:jc w:val="center"/>
              <w:rPr>
                <w:b/>
                <w:i/>
                <w:iCs/>
                <w:sz w:val="18"/>
                <w:szCs w:val="18"/>
                <w:lang w:val="es-MX"/>
              </w:rPr>
            </w:pPr>
          </w:p>
          <w:p w14:paraId="25724E82" w14:textId="77777777" w:rsidR="00AB50C4" w:rsidRDefault="00AB50C4">
            <w:pPr>
              <w:jc w:val="center"/>
              <w:rPr>
                <w:b/>
                <w:i/>
                <w:iCs/>
                <w:sz w:val="18"/>
                <w:szCs w:val="18"/>
                <w:lang w:val="es-MX"/>
              </w:rPr>
            </w:pPr>
          </w:p>
          <w:p w14:paraId="25724E83" w14:textId="77777777" w:rsidR="00AB50C4" w:rsidRDefault="00000000">
            <w:pPr>
              <w:jc w:val="center"/>
              <w:rPr>
                <w:b/>
                <w:i/>
                <w:iCs/>
                <w:sz w:val="18"/>
                <w:szCs w:val="18"/>
                <w:lang w:val="es-MX"/>
              </w:rPr>
            </w:pPr>
            <w:r>
              <w:rPr>
                <w:b/>
                <w:i/>
                <w:iCs/>
                <w:sz w:val="18"/>
                <w:szCs w:val="18"/>
                <w:lang w:val="es-MX"/>
              </w:rPr>
              <w:t xml:space="preserve">Participación </w:t>
            </w:r>
          </w:p>
        </w:tc>
        <w:tc>
          <w:tcPr>
            <w:tcW w:w="2411" w:type="dxa"/>
          </w:tcPr>
          <w:p w14:paraId="25724E84" w14:textId="77777777" w:rsidR="00AB50C4" w:rsidRDefault="00000000">
            <w:pPr>
              <w:jc w:val="center"/>
              <w:rPr>
                <w:b/>
                <w:i/>
                <w:iCs/>
                <w:sz w:val="18"/>
                <w:szCs w:val="18"/>
                <w:lang w:val="es-MX"/>
              </w:rPr>
            </w:pPr>
            <w:r>
              <w:rPr>
                <w:b/>
                <w:i/>
                <w:iCs/>
                <w:sz w:val="18"/>
                <w:szCs w:val="18"/>
                <w:lang w:val="es-MX"/>
              </w:rPr>
              <w:t xml:space="preserve">Raras veces aporta ideas o no participa de la toma de decisiones del grupo </w:t>
            </w:r>
          </w:p>
        </w:tc>
        <w:tc>
          <w:tcPr>
            <w:tcW w:w="2116" w:type="dxa"/>
          </w:tcPr>
          <w:p w14:paraId="25724E85" w14:textId="77777777" w:rsidR="00AB50C4" w:rsidRDefault="00000000">
            <w:pPr>
              <w:jc w:val="center"/>
              <w:rPr>
                <w:b/>
                <w:i/>
                <w:iCs/>
                <w:sz w:val="18"/>
                <w:szCs w:val="18"/>
                <w:lang w:val="es-MX"/>
              </w:rPr>
            </w:pPr>
            <w:r>
              <w:rPr>
                <w:b/>
                <w:i/>
                <w:iCs/>
                <w:sz w:val="18"/>
                <w:szCs w:val="18"/>
                <w:lang w:val="es-MX"/>
              </w:rPr>
              <w:t xml:space="preserve">Algunas veces proporciona ideas en la discusión del grupo, y hace lo se le pide </w:t>
            </w:r>
          </w:p>
        </w:tc>
        <w:tc>
          <w:tcPr>
            <w:tcW w:w="2116" w:type="dxa"/>
          </w:tcPr>
          <w:p w14:paraId="25724E86" w14:textId="77777777" w:rsidR="00AB50C4" w:rsidRDefault="00000000">
            <w:pPr>
              <w:jc w:val="center"/>
              <w:rPr>
                <w:b/>
                <w:i/>
                <w:iCs/>
                <w:sz w:val="18"/>
                <w:szCs w:val="18"/>
                <w:lang w:val="es-MX"/>
              </w:rPr>
            </w:pPr>
            <w:r>
              <w:rPr>
                <w:b/>
                <w:i/>
                <w:iCs/>
                <w:sz w:val="18"/>
                <w:szCs w:val="18"/>
                <w:lang w:val="es-MX"/>
              </w:rPr>
              <w:t xml:space="preserve">Generalmente proporciona ideas útiles en la discusión del grupo, y cumple con lo programado  </w:t>
            </w:r>
          </w:p>
        </w:tc>
        <w:tc>
          <w:tcPr>
            <w:tcW w:w="2120" w:type="dxa"/>
          </w:tcPr>
          <w:p w14:paraId="25724E87" w14:textId="77777777" w:rsidR="00AB50C4" w:rsidRDefault="00000000">
            <w:pPr>
              <w:jc w:val="center"/>
              <w:rPr>
                <w:b/>
                <w:i/>
                <w:iCs/>
                <w:sz w:val="18"/>
                <w:szCs w:val="18"/>
                <w:lang w:val="es-MX"/>
              </w:rPr>
            </w:pPr>
            <w:r>
              <w:rPr>
                <w:b/>
                <w:i/>
                <w:iCs/>
                <w:sz w:val="18"/>
                <w:szCs w:val="18"/>
                <w:lang w:val="es-MX"/>
              </w:rPr>
              <w:t xml:space="preserve">Siempre proporciona ideas útiles en la discusión del grupo </w:t>
            </w:r>
          </w:p>
          <w:p w14:paraId="25724E88" w14:textId="77777777" w:rsidR="00AB50C4" w:rsidRDefault="00000000">
            <w:pPr>
              <w:jc w:val="center"/>
              <w:rPr>
                <w:b/>
                <w:i/>
                <w:iCs/>
                <w:sz w:val="18"/>
                <w:szCs w:val="18"/>
                <w:lang w:val="es-MX"/>
              </w:rPr>
            </w:pPr>
            <w:r>
              <w:rPr>
                <w:b/>
                <w:i/>
                <w:iCs/>
                <w:sz w:val="18"/>
                <w:szCs w:val="18"/>
                <w:lang w:val="es-MX"/>
              </w:rPr>
              <w:t xml:space="preserve">Evalúa alternativas en base a la viabilidad </w:t>
            </w:r>
          </w:p>
        </w:tc>
      </w:tr>
      <w:tr w:rsidR="00AB50C4" w:rsidRPr="002E4034" w14:paraId="25724E97" w14:textId="77777777">
        <w:trPr>
          <w:trHeight w:val="1695"/>
        </w:trPr>
        <w:tc>
          <w:tcPr>
            <w:tcW w:w="1975" w:type="dxa"/>
          </w:tcPr>
          <w:p w14:paraId="25724E8A" w14:textId="77777777" w:rsidR="00AB50C4" w:rsidRDefault="00AB50C4">
            <w:pPr>
              <w:jc w:val="center"/>
              <w:rPr>
                <w:b/>
                <w:i/>
                <w:iCs/>
                <w:sz w:val="18"/>
                <w:szCs w:val="18"/>
                <w:lang w:val="es-MX"/>
              </w:rPr>
            </w:pPr>
          </w:p>
          <w:p w14:paraId="25724E8B" w14:textId="77777777" w:rsidR="00AB50C4" w:rsidRDefault="00AB50C4">
            <w:pPr>
              <w:jc w:val="center"/>
              <w:rPr>
                <w:b/>
                <w:i/>
                <w:iCs/>
                <w:sz w:val="18"/>
                <w:szCs w:val="18"/>
                <w:lang w:val="es-MX"/>
              </w:rPr>
            </w:pPr>
          </w:p>
          <w:p w14:paraId="25724E8C" w14:textId="77777777" w:rsidR="00AB50C4" w:rsidRDefault="00AB50C4">
            <w:pPr>
              <w:jc w:val="center"/>
              <w:rPr>
                <w:b/>
                <w:i/>
                <w:iCs/>
                <w:sz w:val="18"/>
                <w:szCs w:val="18"/>
                <w:lang w:val="es-MX"/>
              </w:rPr>
            </w:pPr>
          </w:p>
          <w:p w14:paraId="25724E8D" w14:textId="77777777" w:rsidR="00AB50C4" w:rsidRDefault="00AB50C4">
            <w:pPr>
              <w:jc w:val="center"/>
              <w:rPr>
                <w:b/>
                <w:i/>
                <w:iCs/>
                <w:sz w:val="18"/>
                <w:szCs w:val="18"/>
                <w:lang w:val="es-MX"/>
              </w:rPr>
            </w:pPr>
          </w:p>
          <w:p w14:paraId="25724E8E" w14:textId="77777777" w:rsidR="00AB50C4" w:rsidRDefault="00000000">
            <w:pPr>
              <w:jc w:val="center"/>
              <w:rPr>
                <w:b/>
                <w:i/>
                <w:iCs/>
                <w:sz w:val="18"/>
                <w:szCs w:val="18"/>
                <w:lang w:val="es-MX"/>
              </w:rPr>
            </w:pPr>
            <w:r>
              <w:rPr>
                <w:b/>
                <w:i/>
                <w:iCs/>
                <w:sz w:val="18"/>
                <w:szCs w:val="18"/>
                <w:lang w:val="es-MX"/>
              </w:rPr>
              <w:t xml:space="preserve">Actitud </w:t>
            </w:r>
          </w:p>
        </w:tc>
        <w:tc>
          <w:tcPr>
            <w:tcW w:w="2411" w:type="dxa"/>
          </w:tcPr>
          <w:p w14:paraId="25724E8F" w14:textId="77777777" w:rsidR="00AB50C4" w:rsidRDefault="00000000">
            <w:pPr>
              <w:jc w:val="center"/>
              <w:rPr>
                <w:b/>
                <w:i/>
                <w:iCs/>
                <w:sz w:val="18"/>
                <w:szCs w:val="18"/>
                <w:lang w:val="es-MX"/>
              </w:rPr>
            </w:pPr>
            <w:r>
              <w:rPr>
                <w:b/>
                <w:i/>
                <w:iCs/>
                <w:sz w:val="18"/>
                <w:szCs w:val="18"/>
                <w:lang w:val="es-MX"/>
              </w:rPr>
              <w:t>Con frecuencia critica en público el trabajo de sus compañeros d equipo. Justifica sus carencias en los errores de sus pares y dificultades en la realización del proyecto.</w:t>
            </w:r>
          </w:p>
          <w:p w14:paraId="25724E90" w14:textId="77777777" w:rsidR="00AB50C4" w:rsidRDefault="00000000">
            <w:pPr>
              <w:jc w:val="center"/>
              <w:rPr>
                <w:b/>
                <w:i/>
                <w:iCs/>
                <w:sz w:val="18"/>
                <w:szCs w:val="18"/>
                <w:lang w:val="es-MX"/>
              </w:rPr>
            </w:pPr>
            <w:r>
              <w:rPr>
                <w:b/>
                <w:i/>
                <w:iCs/>
                <w:sz w:val="18"/>
                <w:szCs w:val="18"/>
                <w:lang w:val="es-MX"/>
              </w:rPr>
              <w:t xml:space="preserve">No ayuda a mantener la unión en el equipo. </w:t>
            </w:r>
          </w:p>
        </w:tc>
        <w:tc>
          <w:tcPr>
            <w:tcW w:w="2116" w:type="dxa"/>
          </w:tcPr>
          <w:p w14:paraId="25724E91" w14:textId="77777777" w:rsidR="00AB50C4" w:rsidRDefault="00000000">
            <w:pPr>
              <w:jc w:val="center"/>
              <w:rPr>
                <w:b/>
                <w:i/>
                <w:iCs/>
                <w:sz w:val="18"/>
                <w:szCs w:val="18"/>
                <w:lang w:val="es-MX"/>
              </w:rPr>
            </w:pPr>
            <w:r>
              <w:rPr>
                <w:b/>
                <w:i/>
                <w:iCs/>
                <w:sz w:val="18"/>
                <w:szCs w:val="18"/>
                <w:lang w:val="es-MX"/>
              </w:rPr>
              <w:t>A veces muestra una actitud positiva ante el trabajo en equipo y proyecto. No le preocupa la unión en el equipo</w:t>
            </w:r>
          </w:p>
        </w:tc>
        <w:tc>
          <w:tcPr>
            <w:tcW w:w="2116" w:type="dxa"/>
          </w:tcPr>
          <w:p w14:paraId="25724E92" w14:textId="77777777" w:rsidR="00AB50C4" w:rsidRDefault="00000000">
            <w:pPr>
              <w:jc w:val="center"/>
              <w:rPr>
                <w:b/>
                <w:i/>
                <w:iCs/>
                <w:sz w:val="18"/>
                <w:szCs w:val="18"/>
                <w:lang w:val="es-MX"/>
              </w:rPr>
            </w:pPr>
            <w:r>
              <w:rPr>
                <w:b/>
                <w:i/>
                <w:iCs/>
                <w:sz w:val="18"/>
                <w:szCs w:val="18"/>
                <w:lang w:val="es-MX"/>
              </w:rPr>
              <w:t>Su actitud es generalmente positiva ante el trabajo en equipo y proyecto.</w:t>
            </w:r>
          </w:p>
          <w:p w14:paraId="25724E93" w14:textId="77777777" w:rsidR="00AB50C4" w:rsidRDefault="00000000">
            <w:pPr>
              <w:jc w:val="center"/>
              <w:rPr>
                <w:b/>
                <w:i/>
                <w:iCs/>
                <w:sz w:val="18"/>
                <w:szCs w:val="18"/>
                <w:lang w:val="es-MX"/>
              </w:rPr>
            </w:pPr>
            <w:r>
              <w:rPr>
                <w:b/>
                <w:i/>
                <w:iCs/>
                <w:sz w:val="18"/>
                <w:szCs w:val="18"/>
                <w:lang w:val="es-MX"/>
              </w:rPr>
              <w:t>Colabora en mantener la unión en el equipo.</w:t>
            </w:r>
          </w:p>
          <w:p w14:paraId="25724E94" w14:textId="77777777" w:rsidR="00AB50C4" w:rsidRDefault="00AB50C4">
            <w:pPr>
              <w:jc w:val="center"/>
              <w:rPr>
                <w:b/>
                <w:i/>
                <w:iCs/>
                <w:sz w:val="18"/>
                <w:szCs w:val="18"/>
                <w:lang w:val="es-MX"/>
              </w:rPr>
            </w:pPr>
          </w:p>
        </w:tc>
        <w:tc>
          <w:tcPr>
            <w:tcW w:w="2120" w:type="dxa"/>
          </w:tcPr>
          <w:p w14:paraId="25724E95" w14:textId="77777777" w:rsidR="00AB50C4" w:rsidRDefault="00000000">
            <w:pPr>
              <w:jc w:val="center"/>
              <w:rPr>
                <w:b/>
                <w:i/>
                <w:iCs/>
                <w:sz w:val="18"/>
                <w:szCs w:val="18"/>
                <w:lang w:val="es-MX"/>
              </w:rPr>
            </w:pPr>
            <w:r>
              <w:rPr>
                <w:b/>
                <w:i/>
                <w:iCs/>
                <w:sz w:val="18"/>
                <w:szCs w:val="18"/>
                <w:lang w:val="es-MX"/>
              </w:rPr>
              <w:t>Su actitud es siempre positiva ante el trabajo en equipo y proyecto.</w:t>
            </w:r>
          </w:p>
          <w:p w14:paraId="25724E96" w14:textId="77777777" w:rsidR="00AB50C4" w:rsidRDefault="00000000">
            <w:pPr>
              <w:jc w:val="center"/>
              <w:rPr>
                <w:b/>
                <w:i/>
                <w:iCs/>
                <w:sz w:val="18"/>
                <w:szCs w:val="18"/>
                <w:lang w:val="es-MX"/>
              </w:rPr>
            </w:pPr>
            <w:r>
              <w:rPr>
                <w:b/>
                <w:i/>
                <w:iCs/>
                <w:sz w:val="18"/>
                <w:szCs w:val="18"/>
                <w:lang w:val="es-MX"/>
              </w:rPr>
              <w:t>Siempre busca mantener la unión en el quipo.</w:t>
            </w:r>
          </w:p>
        </w:tc>
      </w:tr>
      <w:tr w:rsidR="00AB50C4" w:rsidRPr="002E4034" w14:paraId="25724EA4" w14:textId="77777777">
        <w:trPr>
          <w:trHeight w:val="1280"/>
        </w:trPr>
        <w:tc>
          <w:tcPr>
            <w:tcW w:w="1975" w:type="dxa"/>
          </w:tcPr>
          <w:p w14:paraId="25724E98" w14:textId="77777777" w:rsidR="00AB50C4" w:rsidRDefault="00AB50C4">
            <w:pPr>
              <w:jc w:val="center"/>
              <w:rPr>
                <w:b/>
                <w:i/>
                <w:iCs/>
                <w:sz w:val="18"/>
                <w:szCs w:val="18"/>
                <w:lang w:val="es-MX"/>
              </w:rPr>
            </w:pPr>
          </w:p>
          <w:p w14:paraId="25724E99" w14:textId="77777777" w:rsidR="00AB50C4" w:rsidRDefault="00AB50C4">
            <w:pPr>
              <w:jc w:val="center"/>
              <w:rPr>
                <w:b/>
                <w:i/>
                <w:iCs/>
                <w:sz w:val="18"/>
                <w:szCs w:val="18"/>
                <w:lang w:val="es-MX"/>
              </w:rPr>
            </w:pPr>
          </w:p>
          <w:p w14:paraId="25724E9A" w14:textId="77777777" w:rsidR="00AB50C4" w:rsidRDefault="00AB50C4">
            <w:pPr>
              <w:jc w:val="center"/>
              <w:rPr>
                <w:b/>
                <w:i/>
                <w:iCs/>
                <w:sz w:val="18"/>
                <w:szCs w:val="18"/>
                <w:lang w:val="es-MX"/>
              </w:rPr>
            </w:pPr>
          </w:p>
          <w:p w14:paraId="25724E9B" w14:textId="77777777" w:rsidR="00AB50C4" w:rsidRDefault="00000000">
            <w:pPr>
              <w:jc w:val="center"/>
              <w:rPr>
                <w:b/>
                <w:i/>
                <w:iCs/>
                <w:sz w:val="18"/>
                <w:szCs w:val="18"/>
                <w:lang w:val="es-MX"/>
              </w:rPr>
            </w:pPr>
            <w:r>
              <w:rPr>
                <w:b/>
                <w:i/>
                <w:iCs/>
                <w:sz w:val="18"/>
                <w:szCs w:val="18"/>
                <w:lang w:val="es-MX"/>
              </w:rPr>
              <w:t>Responsabilidad</w:t>
            </w:r>
          </w:p>
          <w:p w14:paraId="25724E9C" w14:textId="77777777" w:rsidR="00AB50C4" w:rsidRDefault="00AB50C4">
            <w:pPr>
              <w:jc w:val="center"/>
              <w:rPr>
                <w:b/>
                <w:i/>
                <w:iCs/>
                <w:sz w:val="18"/>
                <w:szCs w:val="18"/>
                <w:lang w:val="es-MX"/>
              </w:rPr>
            </w:pPr>
          </w:p>
        </w:tc>
        <w:tc>
          <w:tcPr>
            <w:tcW w:w="2411" w:type="dxa"/>
          </w:tcPr>
          <w:p w14:paraId="25724E9D" w14:textId="77777777" w:rsidR="00AB50C4" w:rsidRDefault="00000000">
            <w:pPr>
              <w:jc w:val="center"/>
              <w:rPr>
                <w:b/>
                <w:i/>
                <w:iCs/>
                <w:sz w:val="18"/>
                <w:szCs w:val="18"/>
                <w:lang w:val="es-MX"/>
              </w:rPr>
            </w:pPr>
            <w:r>
              <w:rPr>
                <w:b/>
                <w:i/>
                <w:iCs/>
                <w:sz w:val="18"/>
                <w:szCs w:val="18"/>
                <w:lang w:val="es-MX"/>
              </w:rPr>
              <w:t>No cumple los roles asignados. No se compromete con el trabajo.</w:t>
            </w:r>
          </w:p>
        </w:tc>
        <w:tc>
          <w:tcPr>
            <w:tcW w:w="2116" w:type="dxa"/>
          </w:tcPr>
          <w:p w14:paraId="25724E9E" w14:textId="77777777" w:rsidR="00AB50C4" w:rsidRDefault="00000000">
            <w:pPr>
              <w:jc w:val="center"/>
              <w:rPr>
                <w:b/>
                <w:i/>
                <w:iCs/>
                <w:sz w:val="18"/>
                <w:szCs w:val="18"/>
                <w:lang w:val="es-MX"/>
              </w:rPr>
            </w:pPr>
            <w:r>
              <w:rPr>
                <w:b/>
                <w:i/>
                <w:iCs/>
                <w:sz w:val="18"/>
                <w:szCs w:val="18"/>
                <w:lang w:val="es-MX"/>
              </w:rPr>
              <w:t>Asume roles algunos determinados por el equipo.</w:t>
            </w:r>
          </w:p>
          <w:p w14:paraId="25724E9F" w14:textId="77777777" w:rsidR="00AB50C4" w:rsidRDefault="00000000">
            <w:pPr>
              <w:jc w:val="center"/>
              <w:rPr>
                <w:b/>
                <w:i/>
                <w:iCs/>
                <w:sz w:val="18"/>
                <w:szCs w:val="18"/>
                <w:lang w:val="es-MX"/>
              </w:rPr>
            </w:pPr>
            <w:r>
              <w:rPr>
                <w:b/>
                <w:i/>
                <w:iCs/>
                <w:sz w:val="18"/>
                <w:szCs w:val="18"/>
                <w:lang w:val="es-MX"/>
              </w:rPr>
              <w:t xml:space="preserve">Su participación es regular en el desempeño de su equipo.  </w:t>
            </w:r>
          </w:p>
        </w:tc>
        <w:tc>
          <w:tcPr>
            <w:tcW w:w="2116" w:type="dxa"/>
          </w:tcPr>
          <w:p w14:paraId="25724EA0" w14:textId="77777777" w:rsidR="00AB50C4" w:rsidRDefault="00000000">
            <w:pPr>
              <w:jc w:val="center"/>
              <w:rPr>
                <w:b/>
                <w:i/>
                <w:iCs/>
                <w:sz w:val="18"/>
                <w:szCs w:val="18"/>
                <w:lang w:val="es-MX"/>
              </w:rPr>
            </w:pPr>
            <w:r>
              <w:rPr>
                <w:b/>
                <w:i/>
                <w:iCs/>
                <w:sz w:val="18"/>
                <w:szCs w:val="18"/>
                <w:lang w:val="es-MX"/>
              </w:rPr>
              <w:t>Asume roles y colabora en la realización.</w:t>
            </w:r>
          </w:p>
          <w:p w14:paraId="25724EA1" w14:textId="77777777" w:rsidR="00AB50C4" w:rsidRDefault="00000000">
            <w:pPr>
              <w:jc w:val="center"/>
              <w:rPr>
                <w:b/>
                <w:i/>
                <w:iCs/>
                <w:sz w:val="18"/>
                <w:szCs w:val="18"/>
                <w:lang w:val="es-MX"/>
              </w:rPr>
            </w:pPr>
            <w:r>
              <w:rPr>
                <w:b/>
                <w:i/>
                <w:iCs/>
                <w:sz w:val="18"/>
                <w:szCs w:val="18"/>
                <w:lang w:val="es-MX"/>
              </w:rPr>
              <w:t xml:space="preserve"> su participación es buena en el desempeño de su equipo  </w:t>
            </w:r>
          </w:p>
        </w:tc>
        <w:tc>
          <w:tcPr>
            <w:tcW w:w="2120" w:type="dxa"/>
          </w:tcPr>
          <w:p w14:paraId="25724EA2" w14:textId="77777777" w:rsidR="00AB50C4" w:rsidRDefault="00000000">
            <w:pPr>
              <w:jc w:val="center"/>
              <w:rPr>
                <w:b/>
                <w:i/>
                <w:iCs/>
                <w:sz w:val="18"/>
                <w:szCs w:val="18"/>
                <w:lang w:val="es-MX"/>
              </w:rPr>
            </w:pPr>
            <w:r>
              <w:rPr>
                <w:b/>
                <w:i/>
                <w:iCs/>
                <w:sz w:val="18"/>
                <w:szCs w:val="18"/>
                <w:lang w:val="es-MX"/>
              </w:rPr>
              <w:t>Siempre asume eficientemente sus roles o temas de los cuales se hace cargo.</w:t>
            </w:r>
          </w:p>
          <w:p w14:paraId="25724EA3" w14:textId="77777777" w:rsidR="00AB50C4" w:rsidRDefault="00000000">
            <w:pPr>
              <w:jc w:val="center"/>
              <w:rPr>
                <w:b/>
                <w:i/>
                <w:iCs/>
                <w:sz w:val="18"/>
                <w:szCs w:val="18"/>
                <w:lang w:val="es-MX"/>
              </w:rPr>
            </w:pPr>
            <w:r>
              <w:rPr>
                <w:b/>
                <w:i/>
                <w:iCs/>
                <w:sz w:val="18"/>
                <w:szCs w:val="18"/>
                <w:lang w:val="es-MX"/>
              </w:rPr>
              <w:t xml:space="preserve">Su participación es clave en el desempeño de su equipo  </w:t>
            </w:r>
          </w:p>
        </w:tc>
      </w:tr>
      <w:tr w:rsidR="00AB50C4" w:rsidRPr="002E4034" w14:paraId="25724EAE" w14:textId="77777777">
        <w:trPr>
          <w:trHeight w:val="1540"/>
        </w:trPr>
        <w:tc>
          <w:tcPr>
            <w:tcW w:w="1975" w:type="dxa"/>
          </w:tcPr>
          <w:p w14:paraId="25724EA5" w14:textId="77777777" w:rsidR="00AB50C4" w:rsidRDefault="00AB50C4">
            <w:pPr>
              <w:jc w:val="center"/>
              <w:rPr>
                <w:b/>
                <w:i/>
                <w:iCs/>
                <w:sz w:val="18"/>
                <w:szCs w:val="18"/>
                <w:lang w:val="es-MX"/>
              </w:rPr>
            </w:pPr>
          </w:p>
          <w:p w14:paraId="25724EA6" w14:textId="77777777" w:rsidR="00AB50C4" w:rsidRDefault="00AB50C4">
            <w:pPr>
              <w:jc w:val="center"/>
              <w:rPr>
                <w:b/>
                <w:i/>
                <w:iCs/>
                <w:sz w:val="18"/>
                <w:szCs w:val="18"/>
                <w:lang w:val="es-MX"/>
              </w:rPr>
            </w:pPr>
          </w:p>
          <w:p w14:paraId="25724EA7" w14:textId="77777777" w:rsidR="00AB50C4" w:rsidRDefault="00AB50C4">
            <w:pPr>
              <w:jc w:val="center"/>
              <w:rPr>
                <w:b/>
                <w:i/>
                <w:iCs/>
                <w:sz w:val="18"/>
                <w:szCs w:val="18"/>
                <w:lang w:val="es-MX"/>
              </w:rPr>
            </w:pPr>
          </w:p>
          <w:p w14:paraId="25724EA8" w14:textId="77777777" w:rsidR="00AB50C4" w:rsidRDefault="00000000">
            <w:pPr>
              <w:jc w:val="center"/>
              <w:rPr>
                <w:b/>
                <w:i/>
                <w:iCs/>
                <w:sz w:val="18"/>
                <w:szCs w:val="18"/>
                <w:lang w:val="es-MX"/>
              </w:rPr>
            </w:pPr>
            <w:r>
              <w:rPr>
                <w:b/>
                <w:i/>
                <w:iCs/>
                <w:sz w:val="18"/>
                <w:szCs w:val="18"/>
                <w:lang w:val="es-MX"/>
              </w:rPr>
              <w:t xml:space="preserve">Resolución de conflictos </w:t>
            </w:r>
          </w:p>
        </w:tc>
        <w:tc>
          <w:tcPr>
            <w:tcW w:w="2411" w:type="dxa"/>
          </w:tcPr>
          <w:p w14:paraId="25724EA9" w14:textId="77777777" w:rsidR="00AB50C4" w:rsidRDefault="00000000">
            <w:pPr>
              <w:jc w:val="center"/>
              <w:rPr>
                <w:b/>
                <w:i/>
                <w:iCs/>
                <w:sz w:val="18"/>
                <w:szCs w:val="18"/>
                <w:lang w:val="es-MX"/>
              </w:rPr>
            </w:pPr>
            <w:r>
              <w:rPr>
                <w:b/>
                <w:i/>
                <w:iCs/>
                <w:sz w:val="18"/>
                <w:szCs w:val="18"/>
                <w:lang w:val="es-MX"/>
              </w:rPr>
              <w:t>En situaciones de desacuerdos o conflicto, no escucha otras opiniones o acepta sugerencias. No propone alternativas y le cuesta aceptar el consenso o la solución.</w:t>
            </w:r>
          </w:p>
        </w:tc>
        <w:tc>
          <w:tcPr>
            <w:tcW w:w="2116" w:type="dxa"/>
          </w:tcPr>
          <w:p w14:paraId="25724EAA" w14:textId="77777777" w:rsidR="00AB50C4" w:rsidRDefault="00000000">
            <w:pPr>
              <w:jc w:val="center"/>
              <w:rPr>
                <w:b/>
                <w:i/>
                <w:iCs/>
                <w:sz w:val="18"/>
                <w:szCs w:val="18"/>
                <w:lang w:val="es-MX"/>
              </w:rPr>
            </w:pPr>
            <w:r>
              <w:rPr>
                <w:b/>
                <w:i/>
                <w:iCs/>
                <w:sz w:val="18"/>
                <w:szCs w:val="18"/>
                <w:lang w:val="es-MX"/>
              </w:rPr>
              <w:t xml:space="preserve">En situaciones de desacuerdos o conflicto, pocas veces escucha otras opiniones y acepta sugerencias. No propone alternativas para el consenso, pero los acepta.  </w:t>
            </w:r>
          </w:p>
        </w:tc>
        <w:tc>
          <w:tcPr>
            <w:tcW w:w="2116" w:type="dxa"/>
          </w:tcPr>
          <w:p w14:paraId="25724EAB" w14:textId="77777777" w:rsidR="00AB50C4" w:rsidRDefault="00000000">
            <w:pPr>
              <w:jc w:val="center"/>
              <w:rPr>
                <w:b/>
                <w:i/>
                <w:iCs/>
                <w:sz w:val="18"/>
                <w:szCs w:val="18"/>
                <w:lang w:val="es-MX"/>
              </w:rPr>
            </w:pPr>
            <w:r>
              <w:rPr>
                <w:b/>
                <w:i/>
                <w:iCs/>
                <w:sz w:val="18"/>
                <w:szCs w:val="18"/>
                <w:lang w:val="es-MX"/>
              </w:rPr>
              <w:t xml:space="preserve">En situaciones de desacuerdos o conflicto, casi siempre escucha otras opiniones y acepta sugerencias </w:t>
            </w:r>
          </w:p>
          <w:p w14:paraId="25724EAC" w14:textId="77777777" w:rsidR="00AB50C4" w:rsidRDefault="00000000">
            <w:pPr>
              <w:jc w:val="center"/>
              <w:rPr>
                <w:b/>
                <w:i/>
                <w:iCs/>
                <w:sz w:val="18"/>
                <w:szCs w:val="18"/>
                <w:lang w:val="es-MX"/>
              </w:rPr>
            </w:pPr>
            <w:r>
              <w:rPr>
                <w:b/>
                <w:i/>
                <w:iCs/>
                <w:sz w:val="18"/>
                <w:szCs w:val="18"/>
                <w:lang w:val="es-MX"/>
              </w:rPr>
              <w:t xml:space="preserve">A veces propone alternativas para el consenso o la solución  </w:t>
            </w:r>
          </w:p>
        </w:tc>
        <w:tc>
          <w:tcPr>
            <w:tcW w:w="2120" w:type="dxa"/>
          </w:tcPr>
          <w:p w14:paraId="25724EAD" w14:textId="77777777" w:rsidR="00AB50C4" w:rsidRDefault="00000000">
            <w:pPr>
              <w:jc w:val="center"/>
              <w:rPr>
                <w:b/>
                <w:i/>
                <w:iCs/>
                <w:sz w:val="18"/>
                <w:szCs w:val="18"/>
                <w:lang w:val="es-MX"/>
              </w:rPr>
            </w:pPr>
            <w:r>
              <w:rPr>
                <w:b/>
                <w:i/>
                <w:iCs/>
                <w:sz w:val="18"/>
                <w:szCs w:val="18"/>
                <w:lang w:val="es-MX"/>
              </w:rPr>
              <w:t xml:space="preserve">En situaciones de desacuerdos o conflicto, siempre escucha otras opiniones y acepta sugerencias. siempre propone alternativas para el consenso o la solución  </w:t>
            </w:r>
          </w:p>
        </w:tc>
      </w:tr>
      <w:tr w:rsidR="00AB50C4" w:rsidRPr="002E4034" w14:paraId="25724EB4" w14:textId="77777777">
        <w:trPr>
          <w:trHeight w:val="839"/>
        </w:trPr>
        <w:tc>
          <w:tcPr>
            <w:tcW w:w="1975" w:type="dxa"/>
            <w:vAlign w:val="center"/>
          </w:tcPr>
          <w:p w14:paraId="25724EAF" w14:textId="77777777" w:rsidR="00AB50C4" w:rsidRDefault="00000000">
            <w:pPr>
              <w:jc w:val="center"/>
              <w:rPr>
                <w:b/>
                <w:i/>
                <w:iCs/>
                <w:sz w:val="18"/>
                <w:szCs w:val="18"/>
                <w:lang w:val="es-MX"/>
              </w:rPr>
            </w:pPr>
            <w:r>
              <w:rPr>
                <w:b/>
                <w:i/>
                <w:iCs/>
                <w:sz w:val="18"/>
                <w:szCs w:val="18"/>
                <w:lang w:val="es-MX"/>
              </w:rPr>
              <w:t xml:space="preserve">Seguimiento del tema </w:t>
            </w:r>
          </w:p>
        </w:tc>
        <w:tc>
          <w:tcPr>
            <w:tcW w:w="2411" w:type="dxa"/>
          </w:tcPr>
          <w:p w14:paraId="25724EB0" w14:textId="77777777" w:rsidR="00AB50C4" w:rsidRDefault="00000000">
            <w:pPr>
              <w:jc w:val="center"/>
              <w:rPr>
                <w:b/>
                <w:i/>
                <w:iCs/>
                <w:sz w:val="18"/>
                <w:szCs w:val="18"/>
                <w:lang w:val="es-MX"/>
              </w:rPr>
            </w:pPr>
            <w:r>
              <w:rPr>
                <w:b/>
                <w:i/>
                <w:iCs/>
                <w:sz w:val="18"/>
                <w:szCs w:val="18"/>
                <w:lang w:val="es-MX"/>
              </w:rPr>
              <w:t xml:space="preserve">No se mantiene en el tema, no está bien informado sobre los objetivos, la estrategia ni las actividades. </w:t>
            </w:r>
          </w:p>
        </w:tc>
        <w:tc>
          <w:tcPr>
            <w:tcW w:w="2116" w:type="dxa"/>
          </w:tcPr>
          <w:p w14:paraId="25724EB1" w14:textId="77777777" w:rsidR="00AB50C4" w:rsidRDefault="00000000">
            <w:pPr>
              <w:jc w:val="center"/>
              <w:rPr>
                <w:b/>
                <w:i/>
                <w:iCs/>
                <w:sz w:val="18"/>
                <w:szCs w:val="18"/>
                <w:lang w:val="es-MX"/>
              </w:rPr>
            </w:pPr>
            <w:r>
              <w:rPr>
                <w:b/>
                <w:i/>
                <w:iCs/>
                <w:sz w:val="18"/>
                <w:szCs w:val="18"/>
                <w:lang w:val="es-MX"/>
              </w:rPr>
              <w:t>Se mantiene en el tema, está bien informado sobre los objetivos, la estrategia y las actividades. algunas veces</w:t>
            </w:r>
          </w:p>
        </w:tc>
        <w:tc>
          <w:tcPr>
            <w:tcW w:w="2116" w:type="dxa"/>
          </w:tcPr>
          <w:p w14:paraId="25724EB2" w14:textId="77777777" w:rsidR="00AB50C4" w:rsidRDefault="00000000">
            <w:pPr>
              <w:jc w:val="center"/>
              <w:rPr>
                <w:b/>
                <w:i/>
                <w:iCs/>
                <w:sz w:val="18"/>
                <w:szCs w:val="18"/>
                <w:lang w:val="es-MX"/>
              </w:rPr>
            </w:pPr>
            <w:r>
              <w:rPr>
                <w:b/>
                <w:i/>
                <w:iCs/>
                <w:sz w:val="18"/>
                <w:szCs w:val="18"/>
                <w:lang w:val="es-MX"/>
              </w:rPr>
              <w:t xml:space="preserve">Se mantiene en el tema, está bien informado sobre los objetivos, la estrategia y las actividades la mayor parte del tiempo programado </w:t>
            </w:r>
          </w:p>
        </w:tc>
        <w:tc>
          <w:tcPr>
            <w:tcW w:w="2120" w:type="dxa"/>
          </w:tcPr>
          <w:p w14:paraId="25724EB3" w14:textId="77777777" w:rsidR="00AB50C4" w:rsidRDefault="00000000">
            <w:pPr>
              <w:jc w:val="center"/>
              <w:rPr>
                <w:b/>
                <w:i/>
                <w:iCs/>
                <w:sz w:val="18"/>
                <w:szCs w:val="18"/>
                <w:lang w:val="es-MX"/>
              </w:rPr>
            </w:pPr>
            <w:r>
              <w:rPr>
                <w:b/>
                <w:i/>
                <w:iCs/>
                <w:sz w:val="18"/>
                <w:szCs w:val="18"/>
                <w:lang w:val="es-MX"/>
              </w:rPr>
              <w:t xml:space="preserve">Se mantiene en el </w:t>
            </w:r>
            <w:proofErr w:type="gramStart"/>
            <w:r>
              <w:rPr>
                <w:b/>
                <w:i/>
                <w:iCs/>
                <w:sz w:val="18"/>
                <w:szCs w:val="18"/>
                <w:lang w:val="es-MX"/>
              </w:rPr>
              <w:t>tema  está</w:t>
            </w:r>
            <w:proofErr w:type="gramEnd"/>
            <w:r>
              <w:rPr>
                <w:b/>
                <w:i/>
                <w:iCs/>
                <w:sz w:val="18"/>
                <w:szCs w:val="18"/>
                <w:lang w:val="es-MX"/>
              </w:rPr>
              <w:t xml:space="preserve"> bien informado sobre los objetivos, la estrategia y las actividades todo el tiempo programado</w:t>
            </w:r>
          </w:p>
        </w:tc>
      </w:tr>
    </w:tbl>
    <w:p w14:paraId="25724EB5" w14:textId="77777777" w:rsidR="00AB50C4" w:rsidRDefault="00AB50C4">
      <w:pPr>
        <w:jc w:val="center"/>
        <w:rPr>
          <w:b/>
          <w:i/>
          <w:iCs/>
          <w:lang w:val="zh-CN"/>
        </w:rPr>
      </w:pPr>
    </w:p>
    <w:p w14:paraId="25724EB6" w14:textId="77777777" w:rsidR="00AB50C4" w:rsidRDefault="00AB50C4">
      <w:pPr>
        <w:jc w:val="center"/>
        <w:rPr>
          <w:lang w:val="zh-CN"/>
        </w:rPr>
      </w:pPr>
    </w:p>
    <w:p w14:paraId="25724EB7" w14:textId="77777777" w:rsidR="00AB50C4" w:rsidRDefault="00AB50C4">
      <w:pPr>
        <w:jc w:val="center"/>
        <w:rPr>
          <w:lang w:val="zh-CN"/>
        </w:rPr>
      </w:pPr>
    </w:p>
    <w:p w14:paraId="25724EB8" w14:textId="77777777" w:rsidR="00AB50C4" w:rsidRDefault="00AB50C4">
      <w:pPr>
        <w:jc w:val="center"/>
        <w:rPr>
          <w:lang w:val="zh-CN"/>
        </w:rPr>
      </w:pPr>
    </w:p>
    <w:p w14:paraId="25724EB9" w14:textId="77777777" w:rsidR="00AB50C4" w:rsidRDefault="00AB50C4">
      <w:pPr>
        <w:jc w:val="center"/>
        <w:rPr>
          <w:lang w:val="zh-CN"/>
        </w:rPr>
      </w:pPr>
    </w:p>
    <w:p w14:paraId="25724EBA" w14:textId="77777777" w:rsidR="00AB50C4" w:rsidRDefault="00AB50C4">
      <w:pPr>
        <w:jc w:val="center"/>
        <w:rPr>
          <w:lang w:val="zh-CN"/>
        </w:rPr>
      </w:pPr>
    </w:p>
    <w:p w14:paraId="25724EBB" w14:textId="77777777" w:rsidR="00AB50C4" w:rsidRDefault="00000000">
      <w:pPr>
        <w:jc w:val="center"/>
        <w:rPr>
          <w:b/>
          <w:lang w:val="zh-CN"/>
        </w:rPr>
      </w:pPr>
      <w:r>
        <w:rPr>
          <w:b/>
          <w:noProof/>
        </w:rPr>
        <w:lastRenderedPageBreak/>
        <w:drawing>
          <wp:anchor distT="0" distB="0" distL="114300" distR="114300" simplePos="0" relativeHeight="251659264" behindDoc="0" locked="0" layoutInCell="1" allowOverlap="1" wp14:anchorId="25724F3C" wp14:editId="25724F3D">
            <wp:simplePos x="0" y="0"/>
            <wp:positionH relativeFrom="column">
              <wp:posOffset>1344930</wp:posOffset>
            </wp:positionH>
            <wp:positionV relativeFrom="paragraph">
              <wp:posOffset>185420</wp:posOffset>
            </wp:positionV>
            <wp:extent cx="5703570" cy="566166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03570" cy="5661406"/>
                    </a:xfrm>
                    <a:prstGeom prst="rect">
                      <a:avLst/>
                    </a:prstGeom>
                  </pic:spPr>
                </pic:pic>
              </a:graphicData>
            </a:graphic>
          </wp:anchor>
        </w:drawing>
      </w:r>
      <w:r>
        <w:rPr>
          <w:b/>
          <w:lang w:val="zh-CN"/>
        </w:rPr>
        <w:t>2. RÚBRICA DE EVALUACIÓN PARA PRESENTACION ORAL</w:t>
      </w:r>
    </w:p>
    <w:p w14:paraId="25724EBC" w14:textId="77777777" w:rsidR="00AB50C4" w:rsidRDefault="00AB50C4">
      <w:pPr>
        <w:jc w:val="center"/>
        <w:rPr>
          <w:lang w:val="zh-CN"/>
        </w:rPr>
      </w:pPr>
    </w:p>
    <w:tbl>
      <w:tblPr>
        <w:tblStyle w:val="Tablaconcuadrcula"/>
        <w:tblW w:w="10201" w:type="dxa"/>
        <w:tblLook w:val="04A0" w:firstRow="1" w:lastRow="0" w:firstColumn="1" w:lastColumn="0" w:noHBand="0" w:noVBand="1"/>
      </w:tblPr>
      <w:tblGrid>
        <w:gridCol w:w="1696"/>
        <w:gridCol w:w="2384"/>
        <w:gridCol w:w="1585"/>
        <w:gridCol w:w="2127"/>
        <w:gridCol w:w="2409"/>
      </w:tblGrid>
      <w:tr w:rsidR="00AB50C4" w:rsidRPr="002E4034" w14:paraId="25724EBE" w14:textId="77777777">
        <w:tc>
          <w:tcPr>
            <w:tcW w:w="10201" w:type="dxa"/>
            <w:gridSpan w:val="5"/>
          </w:tcPr>
          <w:p w14:paraId="25724EBD" w14:textId="77777777" w:rsidR="00AB50C4" w:rsidRDefault="00000000">
            <w:pPr>
              <w:spacing w:after="0" w:line="240" w:lineRule="auto"/>
              <w:jc w:val="center"/>
              <w:rPr>
                <w:rFonts w:ascii="Calibri" w:eastAsia="Times New Roman" w:hAnsi="Calibri" w:cs="Times New Roman"/>
                <w:b/>
                <w:sz w:val="22"/>
                <w:szCs w:val="22"/>
                <w:lang w:val="zh-CN" w:eastAsia="es-DO"/>
              </w:rPr>
            </w:pPr>
            <w:r>
              <w:rPr>
                <w:rFonts w:ascii="Calibri" w:eastAsia="Times New Roman" w:hAnsi="Calibri" w:cs="Times New Roman"/>
                <w:b/>
                <w:sz w:val="22"/>
                <w:szCs w:val="22"/>
                <w:lang w:val="zh-CN" w:eastAsia="es-DO"/>
              </w:rPr>
              <w:t>3. Rúbrica para evaluar ensayos e informes escritos,</w:t>
            </w:r>
          </w:p>
        </w:tc>
      </w:tr>
      <w:tr w:rsidR="00AB50C4" w14:paraId="25724EC4" w14:textId="77777777">
        <w:tc>
          <w:tcPr>
            <w:tcW w:w="1696" w:type="dxa"/>
          </w:tcPr>
          <w:p w14:paraId="25724EBF"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INDICADORES</w:t>
            </w:r>
          </w:p>
        </w:tc>
        <w:tc>
          <w:tcPr>
            <w:tcW w:w="2384" w:type="dxa"/>
          </w:tcPr>
          <w:p w14:paraId="25724EC0"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EXCELENTE (1)</w:t>
            </w:r>
          </w:p>
        </w:tc>
        <w:tc>
          <w:tcPr>
            <w:tcW w:w="1585" w:type="dxa"/>
          </w:tcPr>
          <w:p w14:paraId="25724EC1"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BIEN (0.85)</w:t>
            </w:r>
          </w:p>
        </w:tc>
        <w:tc>
          <w:tcPr>
            <w:tcW w:w="2127" w:type="dxa"/>
          </w:tcPr>
          <w:p w14:paraId="25724EC2"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REGULAR (0.70)</w:t>
            </w:r>
          </w:p>
        </w:tc>
        <w:tc>
          <w:tcPr>
            <w:tcW w:w="2409" w:type="dxa"/>
          </w:tcPr>
          <w:p w14:paraId="25724EC3"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DEFICINTE (0.5)</w:t>
            </w:r>
          </w:p>
        </w:tc>
      </w:tr>
      <w:tr w:rsidR="00AB50C4" w:rsidRPr="002E4034" w14:paraId="25724ECA" w14:textId="77777777">
        <w:tc>
          <w:tcPr>
            <w:tcW w:w="1696" w:type="dxa"/>
          </w:tcPr>
          <w:p w14:paraId="25724EC5"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 xml:space="preserve">INTRODUCCIÓN 10% </w:t>
            </w:r>
          </w:p>
        </w:tc>
        <w:tc>
          <w:tcPr>
            <w:tcW w:w="2384" w:type="dxa"/>
          </w:tcPr>
          <w:p w14:paraId="25724EC6"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Explica con claridad de qué trata el trabajo, especificando las partes que los componen y una pequeña descripción de cada una de ellas</w:t>
            </w:r>
          </w:p>
        </w:tc>
        <w:tc>
          <w:tcPr>
            <w:tcW w:w="1585" w:type="dxa"/>
          </w:tcPr>
          <w:p w14:paraId="25724EC7"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Explica de qué trata el trabajo, especificando las partes que lo componen.</w:t>
            </w:r>
          </w:p>
        </w:tc>
        <w:tc>
          <w:tcPr>
            <w:tcW w:w="2127" w:type="dxa"/>
          </w:tcPr>
          <w:p w14:paraId="25724EC8"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Presenta una introducción, pero no se refiere concretamente al trabajo, es decir, al qué y al cómo.</w:t>
            </w:r>
          </w:p>
        </w:tc>
        <w:tc>
          <w:tcPr>
            <w:tcW w:w="2409" w:type="dxa"/>
          </w:tcPr>
          <w:p w14:paraId="25724EC9"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Mal elaborado. No es clara ni especifica el propósito del</w:t>
            </w:r>
          </w:p>
        </w:tc>
      </w:tr>
      <w:tr w:rsidR="00AB50C4" w:rsidRPr="002E4034" w14:paraId="25724ED1" w14:textId="77777777">
        <w:tc>
          <w:tcPr>
            <w:tcW w:w="1696" w:type="dxa"/>
          </w:tcPr>
          <w:p w14:paraId="25724ECB"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CONTENIDO</w:t>
            </w:r>
          </w:p>
          <w:p w14:paraId="25724ECC"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40%</w:t>
            </w:r>
          </w:p>
        </w:tc>
        <w:tc>
          <w:tcPr>
            <w:tcW w:w="2384" w:type="dxa"/>
          </w:tcPr>
          <w:p w14:paraId="25724ECD"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Presenta ampliamente todos los puntos sugeridos en el tema asignado.</w:t>
            </w:r>
          </w:p>
        </w:tc>
        <w:tc>
          <w:tcPr>
            <w:tcW w:w="1585" w:type="dxa"/>
          </w:tcPr>
          <w:p w14:paraId="25724ECE"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Le falta uno de los puntos sugeridos en el tema asignado</w:t>
            </w:r>
          </w:p>
        </w:tc>
        <w:tc>
          <w:tcPr>
            <w:tcW w:w="2127" w:type="dxa"/>
          </w:tcPr>
          <w:p w14:paraId="25724ECF"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Presenta entre un 75% y un 50% de los elementos sugeridos en el tema asignado</w:t>
            </w:r>
          </w:p>
        </w:tc>
        <w:tc>
          <w:tcPr>
            <w:tcW w:w="2409" w:type="dxa"/>
          </w:tcPr>
          <w:p w14:paraId="25724ED0"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Presenta menos del 50% de los elementos sugeridos en el tema asignado</w:t>
            </w:r>
          </w:p>
        </w:tc>
      </w:tr>
      <w:tr w:rsidR="00AB50C4" w:rsidRPr="002E4034" w14:paraId="25724ED7" w14:textId="77777777">
        <w:tc>
          <w:tcPr>
            <w:tcW w:w="1696" w:type="dxa"/>
          </w:tcPr>
          <w:p w14:paraId="25724ED2"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es-DO" w:eastAsia="es-DO"/>
              </w:rPr>
              <w:t>ORGANIZACIÓN 20%</w:t>
            </w:r>
          </w:p>
        </w:tc>
        <w:tc>
          <w:tcPr>
            <w:tcW w:w="2384" w:type="dxa"/>
          </w:tcPr>
          <w:p w14:paraId="25724ED3"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 xml:space="preserve">Los conceptos están organizados de manera que hay conexión lógica entre ellos </w:t>
            </w:r>
          </w:p>
        </w:tc>
        <w:tc>
          <w:tcPr>
            <w:tcW w:w="1585" w:type="dxa"/>
          </w:tcPr>
          <w:p w14:paraId="25724ED4"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El 20% de los conceptos presentados no están conectados con el resto</w:t>
            </w:r>
          </w:p>
        </w:tc>
        <w:tc>
          <w:tcPr>
            <w:tcW w:w="2127" w:type="dxa"/>
          </w:tcPr>
          <w:p w14:paraId="25724ED5"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El 50% de los conceptos presentados no están conectados con el resto</w:t>
            </w:r>
          </w:p>
        </w:tc>
        <w:tc>
          <w:tcPr>
            <w:tcW w:w="2409" w:type="dxa"/>
          </w:tcPr>
          <w:p w14:paraId="25724ED6"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Sólo es una lista de conceptos</w:t>
            </w:r>
          </w:p>
        </w:tc>
      </w:tr>
      <w:tr w:rsidR="00AB50C4" w14:paraId="25724EDD" w14:textId="77777777">
        <w:tc>
          <w:tcPr>
            <w:tcW w:w="1696" w:type="dxa"/>
          </w:tcPr>
          <w:p w14:paraId="25724ED8"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es-DO" w:eastAsia="es-DO"/>
              </w:rPr>
              <w:t>PRESENTACIÓN 10%</w:t>
            </w:r>
          </w:p>
        </w:tc>
        <w:tc>
          <w:tcPr>
            <w:tcW w:w="2384" w:type="dxa"/>
          </w:tcPr>
          <w:p w14:paraId="25724ED9"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 xml:space="preserve">Presenta apoyos gráficos. </w:t>
            </w:r>
          </w:p>
        </w:tc>
        <w:tc>
          <w:tcPr>
            <w:tcW w:w="1585" w:type="dxa"/>
          </w:tcPr>
          <w:p w14:paraId="25724EDA"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Aprovecha recursos del procesador de texto más allá de simples párrafos</w:t>
            </w:r>
          </w:p>
        </w:tc>
        <w:tc>
          <w:tcPr>
            <w:tcW w:w="2127" w:type="dxa"/>
          </w:tcPr>
          <w:p w14:paraId="25724EDB"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Sólo presenta párrafos</w:t>
            </w:r>
          </w:p>
        </w:tc>
        <w:tc>
          <w:tcPr>
            <w:tcW w:w="2409" w:type="dxa"/>
          </w:tcPr>
          <w:p w14:paraId="25724EDC"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Presentación muy descuidada</w:t>
            </w:r>
          </w:p>
        </w:tc>
      </w:tr>
      <w:tr w:rsidR="00AB50C4" w:rsidRPr="002E4034" w14:paraId="25724EE3" w14:textId="77777777">
        <w:tc>
          <w:tcPr>
            <w:tcW w:w="1696" w:type="dxa"/>
          </w:tcPr>
          <w:p w14:paraId="25724EDE"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lastRenderedPageBreak/>
              <w:t>ANÁLISIS 10%.</w:t>
            </w:r>
          </w:p>
        </w:tc>
        <w:tc>
          <w:tcPr>
            <w:tcW w:w="2384" w:type="dxa"/>
          </w:tcPr>
          <w:p w14:paraId="25724EDF"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 xml:space="preserve">Se nota un análisis lógico de los resultados presentados </w:t>
            </w:r>
          </w:p>
        </w:tc>
        <w:tc>
          <w:tcPr>
            <w:tcW w:w="1585" w:type="dxa"/>
          </w:tcPr>
          <w:p w14:paraId="25724EE0"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Se observan opiniones propias pero también cosas directas de las fuentes bibliográficas</w:t>
            </w:r>
          </w:p>
        </w:tc>
        <w:tc>
          <w:tcPr>
            <w:tcW w:w="2127" w:type="dxa"/>
          </w:tcPr>
          <w:p w14:paraId="25724EE1"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Se limita a exponer los datos sin analizar los resultados</w:t>
            </w:r>
          </w:p>
        </w:tc>
        <w:tc>
          <w:tcPr>
            <w:tcW w:w="2409" w:type="dxa"/>
          </w:tcPr>
          <w:p w14:paraId="25724EE2" w14:textId="77777777" w:rsidR="00AB50C4" w:rsidRDefault="00AB50C4">
            <w:pPr>
              <w:spacing w:after="0" w:line="240" w:lineRule="auto"/>
              <w:rPr>
                <w:rFonts w:ascii="Calibri" w:eastAsia="Times New Roman" w:hAnsi="Calibri" w:cs="Times New Roman"/>
                <w:sz w:val="20"/>
                <w:szCs w:val="20"/>
                <w:lang w:val="zh-CN" w:eastAsia="es-DO"/>
              </w:rPr>
            </w:pPr>
          </w:p>
        </w:tc>
      </w:tr>
      <w:tr w:rsidR="00AB50C4" w:rsidRPr="002E4034" w14:paraId="25724EE9" w14:textId="77777777">
        <w:tc>
          <w:tcPr>
            <w:tcW w:w="1696" w:type="dxa"/>
          </w:tcPr>
          <w:p w14:paraId="25724EE4"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 xml:space="preserve">CONCLUSIONES 10. </w:t>
            </w:r>
          </w:p>
        </w:tc>
        <w:tc>
          <w:tcPr>
            <w:tcW w:w="2384" w:type="dxa"/>
          </w:tcPr>
          <w:p w14:paraId="25724EE5"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Coinciden con lo expresado en el  trabajo. Incluye opiniones personales combinados con argumentos bibliográficos</w:t>
            </w:r>
          </w:p>
        </w:tc>
        <w:tc>
          <w:tcPr>
            <w:tcW w:w="1585" w:type="dxa"/>
          </w:tcPr>
          <w:p w14:paraId="25724EE6"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La mayoría de las conclusiones se relacionan con lo expresado en el trabajo. Faltan datos.</w:t>
            </w:r>
          </w:p>
        </w:tc>
        <w:tc>
          <w:tcPr>
            <w:tcW w:w="2127" w:type="dxa"/>
          </w:tcPr>
          <w:p w14:paraId="25724EE7" w14:textId="77777777" w:rsidR="00AB50C4" w:rsidRDefault="00000000">
            <w:pPr>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Sólo incluye un resumen del resto del trabajo,</w:t>
            </w:r>
          </w:p>
        </w:tc>
        <w:tc>
          <w:tcPr>
            <w:tcW w:w="2409" w:type="dxa"/>
          </w:tcPr>
          <w:p w14:paraId="25724EE8" w14:textId="77777777" w:rsidR="00AB50C4" w:rsidRDefault="00000000">
            <w:pPr>
              <w:tabs>
                <w:tab w:val="left" w:pos="933"/>
              </w:tabs>
              <w:spacing w:after="0" w:line="240" w:lineRule="auto"/>
              <w:rPr>
                <w:rFonts w:ascii="Calibri" w:eastAsia="Times New Roman" w:hAnsi="Calibri" w:cs="Times New Roman"/>
                <w:sz w:val="20"/>
                <w:szCs w:val="20"/>
                <w:lang w:val="zh-CN" w:eastAsia="es-DO"/>
              </w:rPr>
            </w:pPr>
            <w:r>
              <w:rPr>
                <w:rFonts w:ascii="Calibri" w:eastAsia="Times New Roman" w:hAnsi="Calibri" w:cs="Times New Roman"/>
                <w:sz w:val="20"/>
                <w:szCs w:val="20"/>
                <w:lang w:val="zh-CN" w:eastAsia="es-DO"/>
              </w:rPr>
              <w:t>Es demasiado corta (menor a 3 líneas).</w:t>
            </w:r>
          </w:p>
        </w:tc>
      </w:tr>
    </w:tbl>
    <w:p w14:paraId="25724EEA" w14:textId="77777777" w:rsidR="00AB50C4" w:rsidRDefault="00AB50C4">
      <w:pPr>
        <w:jc w:val="center"/>
        <w:rPr>
          <w:b/>
          <w:i/>
          <w:iCs/>
          <w:lang w:val="zh-CN"/>
        </w:rPr>
      </w:pPr>
    </w:p>
    <w:p w14:paraId="25724EEB" w14:textId="77777777" w:rsidR="00AB50C4" w:rsidRDefault="00AB50C4">
      <w:pPr>
        <w:pStyle w:val="Prrafodelista"/>
        <w:ind w:left="2835"/>
        <w:rPr>
          <w:b/>
          <w:i/>
          <w:iCs/>
          <w:color w:val="5F497A" w:themeColor="accent4" w:themeShade="BF"/>
          <w:lang w:val="es-DO"/>
        </w:rPr>
      </w:pPr>
    </w:p>
    <w:p w14:paraId="25724EEC" w14:textId="77777777" w:rsidR="00AB50C4" w:rsidRDefault="00AB50C4">
      <w:pPr>
        <w:jc w:val="center"/>
        <w:rPr>
          <w:b/>
          <w:i/>
          <w:iCs/>
          <w:lang w:val="es-DO"/>
        </w:rPr>
      </w:pPr>
    </w:p>
    <w:p w14:paraId="25724EED" w14:textId="77777777" w:rsidR="00AB50C4" w:rsidRDefault="00000000">
      <w:pPr>
        <w:jc w:val="center"/>
        <w:rPr>
          <w:b/>
          <w:i/>
          <w:iCs/>
          <w:lang w:val="es-DO"/>
        </w:rPr>
      </w:pPr>
      <w:bookmarkStart w:id="14" w:name="evaluac"/>
      <w:r>
        <w:rPr>
          <w:b/>
          <w:i/>
          <w:iCs/>
          <w:lang w:val="es-DO"/>
        </w:rPr>
        <w:t>TABLAS DE EVALUACIÓN</w:t>
      </w:r>
    </w:p>
    <w:p w14:paraId="25724EEE" w14:textId="77777777" w:rsidR="00AB50C4" w:rsidRDefault="00AB50C4">
      <w:pPr>
        <w:pStyle w:val="Prrafodelista"/>
        <w:rPr>
          <w:rFonts w:ascii="Times New Roman" w:hAnsi="Times New Roman" w:cs="Times New Roman"/>
          <w:b/>
          <w:bCs/>
          <w:sz w:val="20"/>
          <w:szCs w:val="52"/>
          <w:lang w:val="es-DO"/>
        </w:rPr>
      </w:pPr>
    </w:p>
    <w:tbl>
      <w:tblPr>
        <w:tblW w:w="32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3809"/>
        <w:gridCol w:w="4378"/>
      </w:tblGrid>
      <w:tr w:rsidR="00AB50C4" w14:paraId="25724EF2" w14:textId="77777777">
        <w:trPr>
          <w:jc w:val="center"/>
        </w:trPr>
        <w:tc>
          <w:tcPr>
            <w:tcW w:w="340" w:type="pct"/>
            <w:shd w:val="clear" w:color="auto" w:fill="548DD4" w:themeFill="text2" w:themeFillTint="99"/>
            <w:vAlign w:val="center"/>
          </w:tcPr>
          <w:p w14:paraId="25724EEF" w14:textId="77777777" w:rsidR="00AB50C4" w:rsidRDefault="00000000">
            <w:pPr>
              <w:spacing w:after="0" w:line="240" w:lineRule="auto"/>
              <w:jc w:val="center"/>
              <w:rPr>
                <w:rFonts w:asciiTheme="majorHAnsi" w:eastAsia="MS Mincho" w:hAnsiTheme="majorHAnsi" w:cstheme="minorHAnsi"/>
                <w:b/>
                <w:sz w:val="20"/>
                <w:szCs w:val="20"/>
                <w:lang w:val="es-ES"/>
              </w:rPr>
            </w:pPr>
            <w:r>
              <w:rPr>
                <w:rFonts w:asciiTheme="majorHAnsi" w:eastAsia="MS Mincho" w:hAnsiTheme="majorHAnsi" w:cstheme="minorHAnsi"/>
                <w:b/>
                <w:sz w:val="20"/>
                <w:szCs w:val="20"/>
                <w:lang w:val="es-ES"/>
              </w:rPr>
              <w:t>%</w:t>
            </w:r>
          </w:p>
        </w:tc>
        <w:tc>
          <w:tcPr>
            <w:tcW w:w="2168" w:type="pct"/>
            <w:shd w:val="clear" w:color="auto" w:fill="548DD4" w:themeFill="text2" w:themeFillTint="99"/>
          </w:tcPr>
          <w:p w14:paraId="25724EF0" w14:textId="77777777" w:rsidR="00AB50C4" w:rsidRDefault="00000000">
            <w:pPr>
              <w:spacing w:after="0" w:line="240" w:lineRule="auto"/>
              <w:jc w:val="center"/>
              <w:rPr>
                <w:rFonts w:asciiTheme="majorHAnsi" w:eastAsia="MS Mincho" w:hAnsiTheme="majorHAnsi" w:cstheme="minorHAnsi"/>
                <w:b/>
                <w:sz w:val="20"/>
                <w:szCs w:val="20"/>
                <w:lang w:val="es-ES"/>
              </w:rPr>
            </w:pPr>
            <w:r>
              <w:rPr>
                <w:rFonts w:asciiTheme="majorHAnsi" w:eastAsia="MS Mincho" w:hAnsiTheme="majorHAnsi" w:cstheme="minorHAnsi"/>
                <w:b/>
                <w:sz w:val="20"/>
                <w:szCs w:val="20"/>
                <w:lang w:val="es-ES"/>
              </w:rPr>
              <w:t>Actividades Teóricas</w:t>
            </w:r>
          </w:p>
        </w:tc>
        <w:tc>
          <w:tcPr>
            <w:tcW w:w="2493" w:type="pct"/>
            <w:shd w:val="clear" w:color="auto" w:fill="548DD4" w:themeFill="text2" w:themeFillTint="99"/>
          </w:tcPr>
          <w:p w14:paraId="25724EF1" w14:textId="77777777" w:rsidR="00AB50C4" w:rsidRDefault="00000000">
            <w:pPr>
              <w:spacing w:after="0" w:line="240" w:lineRule="auto"/>
              <w:jc w:val="center"/>
              <w:rPr>
                <w:rFonts w:asciiTheme="majorHAnsi" w:eastAsia="MS Mincho" w:hAnsiTheme="majorHAnsi" w:cstheme="minorHAnsi"/>
                <w:b/>
                <w:sz w:val="20"/>
                <w:szCs w:val="20"/>
                <w:lang w:val="es-ES"/>
              </w:rPr>
            </w:pPr>
            <w:r>
              <w:rPr>
                <w:rFonts w:asciiTheme="majorHAnsi" w:eastAsia="MS Mincho" w:hAnsiTheme="majorHAnsi" w:cstheme="minorHAnsi"/>
                <w:b/>
                <w:sz w:val="20"/>
                <w:szCs w:val="20"/>
                <w:lang w:val="es-ES"/>
              </w:rPr>
              <w:t>Actividades Prácticas</w:t>
            </w:r>
          </w:p>
        </w:tc>
      </w:tr>
      <w:tr w:rsidR="00AB50C4" w14:paraId="25724EF6" w14:textId="77777777">
        <w:trPr>
          <w:trHeight w:val="70"/>
          <w:jc w:val="center"/>
        </w:trPr>
        <w:tc>
          <w:tcPr>
            <w:tcW w:w="340" w:type="pct"/>
            <w:shd w:val="clear" w:color="auto" w:fill="548DD4" w:themeFill="text2" w:themeFillTint="99"/>
            <w:vAlign w:val="center"/>
          </w:tcPr>
          <w:p w14:paraId="25724EF3" w14:textId="77777777" w:rsidR="00AB50C4" w:rsidRDefault="00000000">
            <w:pPr>
              <w:spacing w:after="0" w:line="240" w:lineRule="auto"/>
              <w:ind w:left="709" w:hanging="709"/>
              <w:jc w:val="center"/>
              <w:rPr>
                <w:rFonts w:ascii="Times New Roman" w:eastAsia="MS Mincho" w:hAnsi="Times New Roman"/>
                <w:sz w:val="20"/>
                <w:szCs w:val="20"/>
                <w:lang w:val="es-DO"/>
              </w:rPr>
            </w:pPr>
            <w:r>
              <w:rPr>
                <w:rFonts w:asciiTheme="minorHAnsi" w:eastAsia="MS Mincho" w:hAnsiTheme="minorHAnsi" w:cstheme="minorHAnsi"/>
                <w:b/>
                <w:sz w:val="22"/>
                <w:szCs w:val="22"/>
                <w:lang w:val="es-ES"/>
              </w:rPr>
              <w:t>%</w:t>
            </w:r>
          </w:p>
        </w:tc>
        <w:tc>
          <w:tcPr>
            <w:tcW w:w="2168" w:type="pct"/>
            <w:shd w:val="clear" w:color="auto" w:fill="548DD4" w:themeFill="text2" w:themeFillTint="99"/>
          </w:tcPr>
          <w:p w14:paraId="25724EF4" w14:textId="77777777" w:rsidR="00AB50C4" w:rsidRDefault="00000000">
            <w:pPr>
              <w:spacing w:after="0" w:line="240" w:lineRule="auto"/>
              <w:ind w:left="360"/>
              <w:rPr>
                <w:rFonts w:ascii="Times New Roman" w:eastAsia="MS Mincho" w:hAnsi="Times New Roman"/>
                <w:sz w:val="20"/>
                <w:szCs w:val="20"/>
                <w:lang w:val="es-DO"/>
              </w:rPr>
            </w:pPr>
            <w:r>
              <w:rPr>
                <w:rFonts w:asciiTheme="minorHAnsi" w:eastAsia="MS Mincho" w:hAnsiTheme="minorHAnsi" w:cstheme="minorHAnsi"/>
                <w:b/>
                <w:sz w:val="22"/>
                <w:szCs w:val="22"/>
                <w:lang w:val="es-ES"/>
              </w:rPr>
              <w:t>Actividades TEÓRICAS</w:t>
            </w:r>
          </w:p>
        </w:tc>
        <w:tc>
          <w:tcPr>
            <w:tcW w:w="2493" w:type="pct"/>
            <w:shd w:val="clear" w:color="auto" w:fill="548DD4" w:themeFill="text2" w:themeFillTint="99"/>
          </w:tcPr>
          <w:p w14:paraId="25724EF5" w14:textId="77777777" w:rsidR="00AB50C4" w:rsidRDefault="00000000">
            <w:pPr>
              <w:spacing w:after="0" w:line="240" w:lineRule="auto"/>
              <w:ind w:left="360"/>
              <w:rPr>
                <w:rFonts w:ascii="Times New Roman" w:eastAsia="MS Mincho" w:hAnsi="Times New Roman"/>
                <w:sz w:val="20"/>
                <w:szCs w:val="20"/>
                <w:lang w:val="es-DO"/>
              </w:rPr>
            </w:pPr>
            <w:r>
              <w:rPr>
                <w:rFonts w:asciiTheme="minorHAnsi" w:eastAsia="MS Mincho" w:hAnsiTheme="minorHAnsi" w:cstheme="minorHAnsi"/>
                <w:b/>
                <w:sz w:val="22"/>
                <w:szCs w:val="22"/>
                <w:lang w:val="es-ES"/>
              </w:rPr>
              <w:t>Actividades Prácticas</w:t>
            </w:r>
          </w:p>
        </w:tc>
      </w:tr>
      <w:tr w:rsidR="00AB50C4" w:rsidRPr="002E4034" w14:paraId="25724EFA" w14:textId="77777777">
        <w:trPr>
          <w:trHeight w:val="80"/>
          <w:jc w:val="center"/>
        </w:trPr>
        <w:tc>
          <w:tcPr>
            <w:tcW w:w="340" w:type="pct"/>
            <w:shd w:val="clear" w:color="auto" w:fill="17365D" w:themeFill="text2" w:themeFillShade="BF"/>
            <w:vAlign w:val="center"/>
          </w:tcPr>
          <w:p w14:paraId="25724EF7" w14:textId="77777777" w:rsidR="00AB50C4" w:rsidRDefault="00000000">
            <w:pPr>
              <w:spacing w:after="0" w:line="240" w:lineRule="auto"/>
              <w:jc w:val="center"/>
              <w:rPr>
                <w:rFonts w:ascii="Times New Roman" w:eastAsia="MS Mincho" w:hAnsi="Times New Roman"/>
                <w:sz w:val="20"/>
                <w:szCs w:val="20"/>
                <w:lang w:val="es-DO"/>
              </w:rPr>
            </w:pPr>
            <w:r>
              <w:rPr>
                <w:rFonts w:asciiTheme="minorHAnsi" w:eastAsia="MS Mincho" w:hAnsiTheme="minorHAnsi"/>
                <w:sz w:val="22"/>
                <w:szCs w:val="22"/>
                <w:lang w:val="es-DO"/>
              </w:rPr>
              <w:t>25%</w:t>
            </w:r>
          </w:p>
        </w:tc>
        <w:tc>
          <w:tcPr>
            <w:tcW w:w="2168" w:type="pct"/>
            <w:shd w:val="clear" w:color="auto" w:fill="D9D9D9" w:themeFill="background1" w:themeFillShade="D9"/>
            <w:vAlign w:val="center"/>
          </w:tcPr>
          <w:p w14:paraId="25724EF8" w14:textId="77777777" w:rsidR="00AB50C4" w:rsidRDefault="00AB50C4">
            <w:pPr>
              <w:spacing w:after="0" w:line="240" w:lineRule="auto"/>
              <w:ind w:left="360"/>
              <w:rPr>
                <w:rFonts w:ascii="Times New Roman" w:eastAsia="MS Mincho" w:hAnsi="Times New Roman"/>
                <w:sz w:val="20"/>
                <w:szCs w:val="20"/>
                <w:lang w:val="es-DO"/>
              </w:rPr>
            </w:pPr>
          </w:p>
        </w:tc>
        <w:tc>
          <w:tcPr>
            <w:tcW w:w="2493" w:type="pct"/>
            <w:shd w:val="clear" w:color="auto" w:fill="D9D9D9" w:themeFill="background1" w:themeFillShade="D9"/>
          </w:tcPr>
          <w:p w14:paraId="25724EF9" w14:textId="77777777" w:rsidR="00AB50C4" w:rsidRDefault="00000000">
            <w:pPr>
              <w:spacing w:after="0" w:line="240" w:lineRule="auto"/>
              <w:ind w:left="360"/>
              <w:jc w:val="both"/>
              <w:rPr>
                <w:rFonts w:ascii="Times New Roman" w:eastAsia="MS Mincho" w:hAnsi="Times New Roman"/>
                <w:sz w:val="20"/>
                <w:szCs w:val="20"/>
                <w:lang w:val="es-DO"/>
              </w:rPr>
            </w:pPr>
            <w:r>
              <w:rPr>
                <w:rFonts w:asciiTheme="minorHAnsi" w:eastAsia="MS Mincho" w:hAnsiTheme="minorHAnsi"/>
                <w:sz w:val="22"/>
                <w:szCs w:val="22"/>
                <w:lang w:val="es-DO"/>
              </w:rPr>
              <w:t>INSTRUMENTO DE RECOLECCIÓN DE INFORMACIÓN</w:t>
            </w:r>
          </w:p>
        </w:tc>
      </w:tr>
      <w:tr w:rsidR="00AB50C4" w:rsidRPr="002E4034" w14:paraId="25724EFE" w14:textId="77777777">
        <w:trPr>
          <w:trHeight w:val="230"/>
          <w:jc w:val="center"/>
        </w:trPr>
        <w:tc>
          <w:tcPr>
            <w:tcW w:w="340" w:type="pct"/>
            <w:shd w:val="clear" w:color="auto" w:fill="17365D" w:themeFill="text2" w:themeFillShade="BF"/>
            <w:vAlign w:val="center"/>
          </w:tcPr>
          <w:p w14:paraId="25724EFB" w14:textId="77777777" w:rsidR="00AB50C4" w:rsidRDefault="00000000">
            <w:pPr>
              <w:spacing w:after="0" w:line="240" w:lineRule="auto"/>
              <w:jc w:val="center"/>
              <w:rPr>
                <w:rFonts w:ascii="Times New Roman" w:eastAsia="MS Mincho" w:hAnsi="Times New Roman"/>
                <w:sz w:val="20"/>
                <w:szCs w:val="20"/>
                <w:lang w:val="es-DO"/>
              </w:rPr>
            </w:pPr>
            <w:r>
              <w:rPr>
                <w:rFonts w:asciiTheme="minorHAnsi" w:eastAsia="MS Mincho" w:hAnsiTheme="minorHAnsi"/>
                <w:sz w:val="22"/>
                <w:szCs w:val="22"/>
                <w:lang w:val="es-DO"/>
              </w:rPr>
              <w:t>25</w:t>
            </w:r>
          </w:p>
        </w:tc>
        <w:tc>
          <w:tcPr>
            <w:tcW w:w="2168" w:type="pct"/>
            <w:shd w:val="clear" w:color="auto" w:fill="D9D9D9" w:themeFill="background1" w:themeFillShade="D9"/>
            <w:vAlign w:val="center"/>
          </w:tcPr>
          <w:p w14:paraId="25724EFC" w14:textId="77777777" w:rsidR="00AB50C4" w:rsidRDefault="00AB50C4">
            <w:pPr>
              <w:spacing w:after="0" w:line="240" w:lineRule="auto"/>
              <w:ind w:left="360"/>
              <w:rPr>
                <w:rFonts w:ascii="Times New Roman" w:eastAsia="MS Mincho" w:hAnsi="Times New Roman"/>
                <w:sz w:val="20"/>
                <w:szCs w:val="20"/>
                <w:lang w:val="es-DO"/>
              </w:rPr>
            </w:pPr>
          </w:p>
        </w:tc>
        <w:tc>
          <w:tcPr>
            <w:tcW w:w="2493" w:type="pct"/>
            <w:shd w:val="clear" w:color="auto" w:fill="D9D9D9" w:themeFill="background1" w:themeFillShade="D9"/>
          </w:tcPr>
          <w:p w14:paraId="25724EFD" w14:textId="77777777" w:rsidR="00AB50C4" w:rsidRDefault="00000000">
            <w:pPr>
              <w:spacing w:after="0" w:line="240" w:lineRule="auto"/>
              <w:ind w:left="360"/>
              <w:jc w:val="both"/>
              <w:rPr>
                <w:rFonts w:ascii="Times New Roman" w:eastAsia="MS Mincho" w:hAnsi="Times New Roman"/>
                <w:sz w:val="20"/>
                <w:szCs w:val="20"/>
                <w:lang w:val="es-DO"/>
              </w:rPr>
            </w:pPr>
            <w:r>
              <w:rPr>
                <w:rFonts w:asciiTheme="minorHAnsi" w:eastAsia="MS Mincho" w:hAnsiTheme="minorHAnsi"/>
                <w:sz w:val="22"/>
                <w:szCs w:val="22"/>
                <w:lang w:val="es-DO"/>
              </w:rPr>
              <w:t>ANÁLISIS DE SITUACIÓN DE SALUD (ASIS)</w:t>
            </w:r>
          </w:p>
        </w:tc>
      </w:tr>
      <w:tr w:rsidR="00AB50C4" w14:paraId="25724F02" w14:textId="77777777">
        <w:trPr>
          <w:trHeight w:val="230"/>
          <w:jc w:val="center"/>
        </w:trPr>
        <w:tc>
          <w:tcPr>
            <w:tcW w:w="340" w:type="pct"/>
            <w:shd w:val="clear" w:color="auto" w:fill="17365D" w:themeFill="text2" w:themeFillShade="BF"/>
            <w:vAlign w:val="center"/>
          </w:tcPr>
          <w:p w14:paraId="25724EFF" w14:textId="77777777" w:rsidR="00AB50C4" w:rsidRDefault="00000000">
            <w:pPr>
              <w:spacing w:after="0" w:line="240" w:lineRule="auto"/>
              <w:jc w:val="center"/>
              <w:rPr>
                <w:rFonts w:ascii="Times New Roman" w:eastAsia="MS Mincho" w:hAnsi="Times New Roman"/>
                <w:sz w:val="20"/>
                <w:szCs w:val="20"/>
                <w:lang w:val="es-DO"/>
              </w:rPr>
            </w:pPr>
            <w:r>
              <w:rPr>
                <w:rFonts w:asciiTheme="minorHAnsi" w:eastAsia="MS Mincho" w:hAnsiTheme="minorHAnsi"/>
                <w:sz w:val="22"/>
                <w:szCs w:val="22"/>
                <w:lang w:val="es-DO"/>
              </w:rPr>
              <w:t>20</w:t>
            </w:r>
          </w:p>
        </w:tc>
        <w:tc>
          <w:tcPr>
            <w:tcW w:w="2168" w:type="pct"/>
            <w:shd w:val="clear" w:color="auto" w:fill="D9D9D9" w:themeFill="background1" w:themeFillShade="D9"/>
          </w:tcPr>
          <w:p w14:paraId="25724F00" w14:textId="77777777" w:rsidR="00AB50C4" w:rsidRDefault="00AB50C4">
            <w:pPr>
              <w:spacing w:after="0" w:line="240" w:lineRule="auto"/>
              <w:ind w:left="360"/>
              <w:rPr>
                <w:rFonts w:ascii="Times New Roman" w:eastAsia="MS Mincho" w:hAnsi="Times New Roman"/>
                <w:sz w:val="20"/>
                <w:szCs w:val="20"/>
                <w:lang w:val="es-DO"/>
              </w:rPr>
            </w:pPr>
          </w:p>
        </w:tc>
        <w:tc>
          <w:tcPr>
            <w:tcW w:w="2493" w:type="pct"/>
            <w:shd w:val="clear" w:color="auto" w:fill="D9D9D9" w:themeFill="background1" w:themeFillShade="D9"/>
          </w:tcPr>
          <w:p w14:paraId="25724F01" w14:textId="77777777" w:rsidR="00AB50C4" w:rsidRDefault="00000000">
            <w:pPr>
              <w:spacing w:after="0" w:line="240" w:lineRule="auto"/>
              <w:ind w:left="360"/>
              <w:jc w:val="both"/>
              <w:rPr>
                <w:rFonts w:ascii="Times New Roman" w:eastAsia="MS Mincho" w:hAnsi="Times New Roman"/>
                <w:sz w:val="20"/>
                <w:szCs w:val="20"/>
                <w:lang w:val="es-DO"/>
              </w:rPr>
            </w:pPr>
            <w:r>
              <w:rPr>
                <w:rFonts w:asciiTheme="minorHAnsi" w:eastAsia="MS Mincho" w:hAnsiTheme="minorHAnsi"/>
                <w:sz w:val="22"/>
                <w:szCs w:val="22"/>
                <w:lang w:val="es-DO"/>
              </w:rPr>
              <w:t>PRESENTACIÓN DE ASIS ORAL</w:t>
            </w:r>
          </w:p>
        </w:tc>
      </w:tr>
      <w:tr w:rsidR="00AB50C4" w:rsidRPr="002E4034" w14:paraId="25724F06" w14:textId="77777777">
        <w:trPr>
          <w:trHeight w:val="230"/>
          <w:jc w:val="center"/>
        </w:trPr>
        <w:tc>
          <w:tcPr>
            <w:tcW w:w="340" w:type="pct"/>
            <w:shd w:val="clear" w:color="auto" w:fill="17365D" w:themeFill="text2" w:themeFillShade="BF"/>
            <w:vAlign w:val="center"/>
          </w:tcPr>
          <w:p w14:paraId="25724F03" w14:textId="77777777" w:rsidR="00AB50C4" w:rsidRDefault="00000000">
            <w:pPr>
              <w:spacing w:after="0" w:line="240" w:lineRule="auto"/>
              <w:jc w:val="center"/>
              <w:rPr>
                <w:rFonts w:ascii="Times New Roman" w:eastAsia="MS Mincho" w:hAnsi="Times New Roman"/>
                <w:sz w:val="20"/>
                <w:szCs w:val="20"/>
                <w:lang w:val="es-DO"/>
              </w:rPr>
            </w:pPr>
            <w:r>
              <w:rPr>
                <w:rFonts w:asciiTheme="minorHAnsi" w:eastAsia="MS Mincho" w:hAnsiTheme="minorHAnsi"/>
                <w:sz w:val="22"/>
                <w:szCs w:val="22"/>
                <w:lang w:val="es-DO"/>
              </w:rPr>
              <w:t>30</w:t>
            </w:r>
          </w:p>
        </w:tc>
        <w:tc>
          <w:tcPr>
            <w:tcW w:w="2168" w:type="pct"/>
            <w:shd w:val="clear" w:color="auto" w:fill="D9D9D9" w:themeFill="background1" w:themeFillShade="D9"/>
          </w:tcPr>
          <w:p w14:paraId="25724F04" w14:textId="77777777" w:rsidR="00AB50C4" w:rsidRDefault="00AB50C4">
            <w:pPr>
              <w:spacing w:after="0" w:line="240" w:lineRule="auto"/>
              <w:ind w:left="360"/>
              <w:rPr>
                <w:rFonts w:ascii="Times New Roman" w:eastAsia="MS Mincho" w:hAnsi="Times New Roman"/>
                <w:sz w:val="20"/>
                <w:szCs w:val="20"/>
                <w:lang w:val="es-DO"/>
              </w:rPr>
            </w:pPr>
          </w:p>
        </w:tc>
        <w:tc>
          <w:tcPr>
            <w:tcW w:w="2493" w:type="pct"/>
            <w:shd w:val="clear" w:color="auto" w:fill="D9D9D9" w:themeFill="background1" w:themeFillShade="D9"/>
          </w:tcPr>
          <w:p w14:paraId="25724F05" w14:textId="77777777" w:rsidR="00AB50C4" w:rsidRDefault="00000000">
            <w:pPr>
              <w:spacing w:after="0" w:line="240" w:lineRule="auto"/>
              <w:ind w:left="360"/>
              <w:jc w:val="both"/>
              <w:rPr>
                <w:rFonts w:ascii="Times New Roman" w:eastAsia="MS Mincho" w:hAnsi="Times New Roman"/>
                <w:sz w:val="20"/>
                <w:szCs w:val="20"/>
                <w:lang w:val="es-DO"/>
              </w:rPr>
            </w:pPr>
            <w:r>
              <w:rPr>
                <w:rFonts w:asciiTheme="minorHAnsi" w:eastAsia="MS Mincho" w:hAnsiTheme="minorHAnsi"/>
                <w:sz w:val="22"/>
                <w:szCs w:val="22"/>
                <w:lang w:val="es-DO"/>
              </w:rPr>
              <w:t>PRESENTACIÓN DE PROPUESTA DE MEJORA DE LA SITUACIÓN DE SALUD COMUNITARIA</w:t>
            </w:r>
          </w:p>
        </w:tc>
      </w:tr>
      <w:tr w:rsidR="00AB50C4" w14:paraId="25724F0A" w14:textId="77777777">
        <w:trPr>
          <w:trHeight w:val="230"/>
          <w:jc w:val="center"/>
        </w:trPr>
        <w:tc>
          <w:tcPr>
            <w:tcW w:w="340" w:type="pct"/>
            <w:shd w:val="clear" w:color="auto" w:fill="17365D" w:themeFill="text2" w:themeFillShade="BF"/>
            <w:vAlign w:val="center"/>
          </w:tcPr>
          <w:p w14:paraId="25724F07" w14:textId="77777777" w:rsidR="00AB50C4" w:rsidRDefault="00000000">
            <w:pPr>
              <w:spacing w:after="0" w:line="240" w:lineRule="auto"/>
              <w:rPr>
                <w:rFonts w:asciiTheme="majorHAnsi" w:hAnsiTheme="majorHAnsi" w:cstheme="minorHAnsi"/>
                <w:b/>
                <w:sz w:val="20"/>
                <w:szCs w:val="20"/>
                <w:lang w:val="es-ES"/>
              </w:rPr>
            </w:pPr>
            <w:r>
              <w:rPr>
                <w:rFonts w:asciiTheme="majorHAnsi" w:hAnsiTheme="majorHAnsi" w:cstheme="minorHAnsi"/>
                <w:b/>
                <w:sz w:val="20"/>
                <w:szCs w:val="20"/>
                <w:lang w:val="es-ES"/>
              </w:rPr>
              <w:t>100</w:t>
            </w:r>
          </w:p>
        </w:tc>
        <w:tc>
          <w:tcPr>
            <w:tcW w:w="2168" w:type="pct"/>
            <w:shd w:val="clear" w:color="auto" w:fill="auto"/>
          </w:tcPr>
          <w:p w14:paraId="25724F08" w14:textId="77777777" w:rsidR="00AB50C4" w:rsidRDefault="00AB50C4">
            <w:pPr>
              <w:spacing w:after="0" w:line="240" w:lineRule="auto"/>
              <w:rPr>
                <w:rFonts w:asciiTheme="majorHAnsi" w:eastAsia="MS Mincho" w:hAnsiTheme="majorHAnsi" w:cstheme="minorHAnsi"/>
                <w:sz w:val="20"/>
                <w:szCs w:val="20"/>
                <w:lang w:val="es-ES"/>
              </w:rPr>
            </w:pPr>
          </w:p>
        </w:tc>
        <w:tc>
          <w:tcPr>
            <w:tcW w:w="2493" w:type="pct"/>
          </w:tcPr>
          <w:p w14:paraId="25724F09" w14:textId="77777777" w:rsidR="00AB50C4" w:rsidRDefault="00AB50C4">
            <w:pPr>
              <w:spacing w:after="0" w:line="240" w:lineRule="auto"/>
              <w:rPr>
                <w:rFonts w:asciiTheme="majorHAnsi" w:eastAsia="MS Mincho" w:hAnsiTheme="majorHAnsi" w:cstheme="minorHAnsi"/>
                <w:sz w:val="20"/>
                <w:szCs w:val="20"/>
                <w:lang w:val="es-ES"/>
              </w:rPr>
            </w:pPr>
          </w:p>
        </w:tc>
      </w:tr>
    </w:tbl>
    <w:p w14:paraId="25724F0B" w14:textId="77777777" w:rsidR="00AB50C4" w:rsidRDefault="00AB50C4">
      <w:pPr>
        <w:spacing w:after="0" w:line="240" w:lineRule="auto"/>
        <w:rPr>
          <w:rFonts w:ascii="Calibri" w:hAnsi="Calibri" w:cs="Times New Roman"/>
          <w:color w:val="000000"/>
          <w:sz w:val="22"/>
          <w:szCs w:val="22"/>
        </w:rPr>
      </w:pPr>
    </w:p>
    <w:p w14:paraId="25724F0C" w14:textId="77777777" w:rsidR="00AB50C4" w:rsidRDefault="00AB50C4">
      <w:pPr>
        <w:pStyle w:val="Prrafodelista"/>
        <w:ind w:left="2835"/>
        <w:rPr>
          <w:b/>
          <w:i/>
          <w:iCs/>
          <w:color w:val="5F497A" w:themeColor="accent4" w:themeShade="BF"/>
          <w:lang w:val="es-DO"/>
        </w:rPr>
      </w:pPr>
      <w:bookmarkStart w:id="15" w:name="biblio"/>
      <w:bookmarkEnd w:id="14"/>
    </w:p>
    <w:p w14:paraId="25724F0D" w14:textId="77777777" w:rsidR="00AB50C4" w:rsidRDefault="00000000">
      <w:pPr>
        <w:jc w:val="center"/>
        <w:rPr>
          <w:b/>
          <w:i/>
          <w:iCs/>
          <w:lang w:val="es-DO"/>
        </w:rPr>
      </w:pPr>
      <w:r>
        <w:rPr>
          <w:b/>
          <w:i/>
          <w:iCs/>
          <w:lang w:val="es-DO"/>
        </w:rPr>
        <w:t>BIBLIOGRAFÍA RECOMENDADA</w:t>
      </w:r>
    </w:p>
    <w:p w14:paraId="25724F0E" w14:textId="77777777" w:rsidR="00AB50C4" w:rsidRDefault="00000000">
      <w:pPr>
        <w:jc w:val="center"/>
        <w:rPr>
          <w:b/>
          <w:i/>
          <w:iCs/>
          <w:lang w:val="es-DO"/>
        </w:rPr>
      </w:pPr>
      <w:proofErr w:type="spellStart"/>
      <w:r>
        <w:rPr>
          <w:b/>
          <w:i/>
          <w:iCs/>
          <w:lang w:val="es-DO"/>
        </w:rPr>
        <w:t>Piédrola</w:t>
      </w:r>
      <w:proofErr w:type="spellEnd"/>
      <w:r>
        <w:rPr>
          <w:b/>
          <w:i/>
          <w:iCs/>
          <w:lang w:val="es-DO"/>
        </w:rPr>
        <w:t xml:space="preserve"> Gil. Medicina preventiva y salud pública, 12.ª edición. Encontrado en: </w:t>
      </w:r>
      <w:hyperlink r:id="rId18" w:history="1">
        <w:r>
          <w:rPr>
            <w:rStyle w:val="Hipervnculo"/>
            <w:b/>
            <w:i/>
            <w:iCs/>
            <w:lang w:val="es-DO"/>
          </w:rPr>
          <w:t>https://www.clinicalkey.com/student/content/toc/3-s2.0-C20140012877</w:t>
        </w:r>
      </w:hyperlink>
      <w:r>
        <w:rPr>
          <w:b/>
          <w:i/>
          <w:iCs/>
          <w:lang w:val="es-DO"/>
        </w:rPr>
        <w:t xml:space="preserve"> </w:t>
      </w:r>
    </w:p>
    <w:p w14:paraId="25724F0F" w14:textId="77777777" w:rsidR="00AB50C4" w:rsidRDefault="00000000">
      <w:pPr>
        <w:jc w:val="center"/>
        <w:rPr>
          <w:b/>
          <w:i/>
          <w:iCs/>
          <w:lang w:val="es-DO"/>
        </w:rPr>
      </w:pPr>
      <w:r>
        <w:rPr>
          <w:b/>
          <w:i/>
          <w:iCs/>
          <w:lang w:val="es-DO"/>
        </w:rPr>
        <w:t xml:space="preserve">Caja de Herramientas Comunitarias. Encontrado en: </w:t>
      </w:r>
      <w:hyperlink r:id="rId19" w:history="1">
        <w:r>
          <w:rPr>
            <w:rStyle w:val="Hipervnculo"/>
            <w:b/>
            <w:i/>
            <w:iCs/>
            <w:lang w:val="es-DO"/>
          </w:rPr>
          <w:t>https://ctb.ku.edu/es/tabla-de-contenidos</w:t>
        </w:r>
      </w:hyperlink>
      <w:r>
        <w:rPr>
          <w:b/>
          <w:i/>
          <w:iCs/>
          <w:lang w:val="es-DO"/>
        </w:rPr>
        <w:t xml:space="preserve"> </w:t>
      </w:r>
    </w:p>
    <w:p w14:paraId="25724F10" w14:textId="77777777" w:rsidR="00AB50C4" w:rsidRDefault="00000000">
      <w:pPr>
        <w:jc w:val="center"/>
        <w:rPr>
          <w:b/>
          <w:i/>
          <w:iCs/>
          <w:lang w:val="es-DO"/>
        </w:rPr>
      </w:pPr>
      <w:r>
        <w:rPr>
          <w:b/>
          <w:i/>
          <w:iCs/>
          <w:lang w:val="es-DO"/>
        </w:rPr>
        <w:t xml:space="preserve">Conceptos de salud pública y estrategias preventivas, 2.ª Edición. Encontrado en: </w:t>
      </w:r>
      <w:hyperlink r:id="rId20" w:history="1">
        <w:r>
          <w:rPr>
            <w:rStyle w:val="Hipervnculo"/>
            <w:b/>
            <w:i/>
            <w:iCs/>
            <w:lang w:val="es-DO"/>
          </w:rPr>
          <w:t>https://www.clinicalkey.com/student/content/toc/3-s2.0-C20160021939</w:t>
        </w:r>
      </w:hyperlink>
      <w:r>
        <w:rPr>
          <w:b/>
          <w:i/>
          <w:iCs/>
          <w:lang w:val="es-DO"/>
        </w:rPr>
        <w:t xml:space="preserve"> </w:t>
      </w:r>
    </w:p>
    <w:p w14:paraId="25724F11" w14:textId="77777777" w:rsidR="00AB50C4" w:rsidRDefault="00000000">
      <w:pPr>
        <w:jc w:val="center"/>
        <w:rPr>
          <w:b/>
          <w:i/>
          <w:iCs/>
          <w:lang w:val="es-DO"/>
        </w:rPr>
      </w:pPr>
      <w:r>
        <w:rPr>
          <w:b/>
          <w:i/>
          <w:iCs/>
          <w:lang w:val="es-DO"/>
        </w:rPr>
        <w:t xml:space="preserve">Caja de herramientas comunitarias. Encontrado en: </w:t>
      </w:r>
      <w:hyperlink r:id="rId21" w:history="1">
        <w:r>
          <w:rPr>
            <w:rStyle w:val="Hipervnculo"/>
            <w:b/>
            <w:i/>
            <w:iCs/>
            <w:lang w:val="es-DO"/>
          </w:rPr>
          <w:t>https://ctb.ku.edu/es</w:t>
        </w:r>
      </w:hyperlink>
      <w:r>
        <w:rPr>
          <w:b/>
          <w:i/>
          <w:iCs/>
          <w:lang w:val="es-DO"/>
        </w:rPr>
        <w:t xml:space="preserve"> </w:t>
      </w:r>
    </w:p>
    <w:bookmarkEnd w:id="15"/>
    <w:p w14:paraId="25724F12" w14:textId="77777777" w:rsidR="00AB50C4" w:rsidRDefault="00000000">
      <w:pPr>
        <w:jc w:val="center"/>
        <w:rPr>
          <w:b/>
          <w:i/>
          <w:iCs/>
          <w:lang w:val="es-DO"/>
        </w:rPr>
      </w:pPr>
      <w:r>
        <w:rPr>
          <w:b/>
          <w:i/>
          <w:iCs/>
          <w:lang w:val="es-DO"/>
        </w:rPr>
        <w:t xml:space="preserve">Revista Cubana de Medicina General </w:t>
      </w:r>
      <w:proofErr w:type="gramStart"/>
      <w:r>
        <w:rPr>
          <w:b/>
          <w:i/>
          <w:iCs/>
          <w:lang w:val="es-DO"/>
        </w:rPr>
        <w:t>Integral  versión</w:t>
      </w:r>
      <w:proofErr w:type="gramEnd"/>
      <w:r>
        <w:rPr>
          <w:b/>
          <w:i/>
          <w:iCs/>
          <w:lang w:val="es-DO"/>
        </w:rPr>
        <w:t xml:space="preserve"> impresa ISSN 0864-2125 versión On-line ISSN 1561-3038. María del Carmen </w:t>
      </w:r>
      <w:proofErr w:type="spellStart"/>
      <w:r>
        <w:rPr>
          <w:b/>
          <w:i/>
          <w:iCs/>
          <w:lang w:val="es-DO"/>
        </w:rPr>
        <w:t>Pría</w:t>
      </w:r>
      <w:proofErr w:type="spellEnd"/>
      <w:r>
        <w:rPr>
          <w:b/>
          <w:i/>
          <w:iCs/>
          <w:lang w:val="es-DO"/>
        </w:rPr>
        <w:t xml:space="preserve"> Barros,1 Isabel Louro Bernal,2 Ana Teresa Fariñas Reinoso,3 Héctor Gómez de Haz3 y Alina </w:t>
      </w:r>
      <w:proofErr w:type="spellStart"/>
      <w:r>
        <w:rPr>
          <w:b/>
          <w:i/>
          <w:iCs/>
          <w:lang w:val="es-DO"/>
        </w:rPr>
        <w:t>Segredo</w:t>
      </w:r>
      <w:proofErr w:type="spellEnd"/>
      <w:r>
        <w:rPr>
          <w:b/>
          <w:i/>
          <w:iCs/>
          <w:lang w:val="es-DO"/>
        </w:rPr>
        <w:t xml:space="preserve"> Pérez4ad de La Habana jul.-sep. 2006.  </w:t>
      </w:r>
      <w:proofErr w:type="spellStart"/>
      <w:r>
        <w:rPr>
          <w:b/>
          <w:i/>
          <w:iCs/>
          <w:lang w:val="es-DO"/>
        </w:rPr>
        <w:t>Rev</w:t>
      </w:r>
      <w:proofErr w:type="spellEnd"/>
      <w:r>
        <w:rPr>
          <w:b/>
          <w:i/>
          <w:iCs/>
          <w:lang w:val="es-DO"/>
        </w:rPr>
        <w:t xml:space="preserve"> </w:t>
      </w:r>
      <w:proofErr w:type="gramStart"/>
      <w:r>
        <w:rPr>
          <w:b/>
          <w:i/>
          <w:iCs/>
          <w:lang w:val="es-DO"/>
        </w:rPr>
        <w:t>Cubana</w:t>
      </w:r>
      <w:proofErr w:type="gramEnd"/>
      <w:r>
        <w:rPr>
          <w:b/>
          <w:i/>
          <w:iCs/>
          <w:lang w:val="es-DO"/>
        </w:rPr>
        <w:t xml:space="preserve"> </w:t>
      </w:r>
      <w:proofErr w:type="spellStart"/>
      <w:r>
        <w:rPr>
          <w:b/>
          <w:i/>
          <w:iCs/>
          <w:lang w:val="es-DO"/>
        </w:rPr>
        <w:t>Med</w:t>
      </w:r>
      <w:proofErr w:type="spellEnd"/>
      <w:r>
        <w:rPr>
          <w:b/>
          <w:i/>
          <w:iCs/>
          <w:lang w:val="es-DO"/>
        </w:rPr>
        <w:t xml:space="preserve"> Gen </w:t>
      </w:r>
      <w:proofErr w:type="spellStart"/>
      <w:r>
        <w:rPr>
          <w:b/>
          <w:i/>
          <w:iCs/>
          <w:lang w:val="es-DO"/>
        </w:rPr>
        <w:t>Integr</w:t>
      </w:r>
      <w:proofErr w:type="spellEnd"/>
      <w:r>
        <w:rPr>
          <w:b/>
          <w:i/>
          <w:iCs/>
          <w:lang w:val="es-DO"/>
        </w:rPr>
        <w:t xml:space="preserve"> v.22 n.3 </w:t>
      </w:r>
      <w:proofErr w:type="spellStart"/>
      <w:r>
        <w:rPr>
          <w:b/>
          <w:i/>
          <w:iCs/>
          <w:lang w:val="es-DO"/>
        </w:rPr>
        <w:t>CiudGuía</w:t>
      </w:r>
      <w:proofErr w:type="spellEnd"/>
      <w:r>
        <w:rPr>
          <w:b/>
          <w:i/>
          <w:iCs/>
          <w:lang w:val="es-DO"/>
        </w:rPr>
        <w:t xml:space="preserve"> para la elaboración del análisis de la situación de salud en la atención primaria. Encontrado en: </w:t>
      </w:r>
      <w:hyperlink r:id="rId22" w:history="1">
        <w:r>
          <w:rPr>
            <w:rStyle w:val="Hipervnculo"/>
            <w:b/>
            <w:i/>
            <w:iCs/>
            <w:lang w:val="es-DO"/>
          </w:rPr>
          <w:t>http://scielo.sld.cu/scielo.php?script=sci_arttext&amp;pid=S0864-21252006000300002</w:t>
        </w:r>
      </w:hyperlink>
      <w:r>
        <w:rPr>
          <w:b/>
          <w:i/>
          <w:iCs/>
          <w:lang w:val="es-DO"/>
        </w:rPr>
        <w:t xml:space="preserve"> </w:t>
      </w:r>
    </w:p>
    <w:p w14:paraId="25724F13" w14:textId="77777777" w:rsidR="00AB50C4" w:rsidRDefault="00000000">
      <w:pPr>
        <w:jc w:val="center"/>
        <w:rPr>
          <w:b/>
          <w:i/>
          <w:iCs/>
          <w:lang w:val="es-DO"/>
        </w:rPr>
      </w:pPr>
      <w:r>
        <w:rPr>
          <w:b/>
          <w:i/>
          <w:iCs/>
          <w:lang w:val="es-DO"/>
        </w:rPr>
        <w:t xml:space="preserve">República Dominicana, Ministerio de Salud Pública. Guía Metodológica para el Análisis de Situación de Salud. Encontrado en: </w:t>
      </w:r>
      <w:hyperlink r:id="rId23" w:history="1">
        <w:r>
          <w:rPr>
            <w:rStyle w:val="Hipervnculo"/>
            <w:b/>
            <w:i/>
            <w:iCs/>
            <w:lang w:val="es-DO"/>
          </w:rPr>
          <w:t>http://digepisalud.gob.do/docs/Analisis%20de%20Situacion/Analisis%20de%20Situacion%20de%20Salud/Borrador%20Guia%20ASIS%20dor2013.pdf</w:t>
        </w:r>
      </w:hyperlink>
      <w:r>
        <w:rPr>
          <w:b/>
          <w:i/>
          <w:iCs/>
          <w:lang w:val="es-DO"/>
        </w:rPr>
        <w:t xml:space="preserve"> </w:t>
      </w:r>
    </w:p>
    <w:p w14:paraId="25724F14" w14:textId="77777777" w:rsidR="00AB50C4" w:rsidRDefault="00AB50C4">
      <w:pPr>
        <w:jc w:val="center"/>
        <w:rPr>
          <w:b/>
          <w:i/>
          <w:iCs/>
          <w:lang w:val="es-DO"/>
        </w:rPr>
      </w:pPr>
    </w:p>
    <w:p w14:paraId="25724F15" w14:textId="77777777" w:rsidR="00AB50C4" w:rsidRDefault="00AB50C4">
      <w:pPr>
        <w:jc w:val="center"/>
        <w:rPr>
          <w:b/>
          <w:i/>
          <w:iCs/>
          <w:lang w:val="es-DO"/>
        </w:rPr>
      </w:pPr>
    </w:p>
    <w:p w14:paraId="25724F16" w14:textId="77777777" w:rsidR="00AB50C4" w:rsidRDefault="00AB50C4">
      <w:pPr>
        <w:jc w:val="center"/>
        <w:rPr>
          <w:b/>
          <w:i/>
          <w:iCs/>
          <w:lang w:val="es-DO"/>
        </w:rPr>
      </w:pPr>
    </w:p>
    <w:p w14:paraId="25724F17" w14:textId="77777777" w:rsidR="00AB50C4" w:rsidRDefault="00AB50C4">
      <w:pPr>
        <w:spacing w:after="0" w:line="240" w:lineRule="auto"/>
        <w:jc w:val="both"/>
        <w:rPr>
          <w:rFonts w:ascii="Times New Roman" w:eastAsia="Times New Roman" w:hAnsi="Times New Roman" w:cs="Times New Roman"/>
          <w:sz w:val="20"/>
          <w:szCs w:val="20"/>
          <w:lang w:val="es-DO"/>
        </w:rPr>
      </w:pPr>
    </w:p>
    <w:p w14:paraId="25724F18" w14:textId="77777777" w:rsidR="00AB50C4" w:rsidRDefault="00AB50C4">
      <w:pPr>
        <w:spacing w:after="0" w:line="240" w:lineRule="auto"/>
        <w:jc w:val="both"/>
        <w:rPr>
          <w:rFonts w:ascii="Times New Roman" w:eastAsia="Times New Roman" w:hAnsi="Times New Roman" w:cs="Times New Roman"/>
          <w:sz w:val="20"/>
          <w:szCs w:val="20"/>
          <w:lang w:val="es-DO"/>
        </w:rPr>
      </w:pPr>
    </w:p>
    <w:p w14:paraId="25724F19" w14:textId="77777777" w:rsidR="00AB50C4" w:rsidRDefault="00AB50C4">
      <w:pPr>
        <w:spacing w:after="0" w:line="240" w:lineRule="auto"/>
        <w:jc w:val="both"/>
        <w:rPr>
          <w:rFonts w:ascii="Times New Roman" w:eastAsia="Times New Roman" w:hAnsi="Times New Roman" w:cs="Times New Roman"/>
          <w:sz w:val="20"/>
          <w:szCs w:val="20"/>
          <w:lang w:val="es-DO"/>
        </w:rPr>
      </w:pPr>
    </w:p>
    <w:p w14:paraId="25724F1A" w14:textId="77777777" w:rsidR="00AB50C4" w:rsidRDefault="00AB50C4">
      <w:pPr>
        <w:spacing w:after="0" w:line="240" w:lineRule="auto"/>
        <w:jc w:val="both"/>
        <w:rPr>
          <w:rFonts w:ascii="Times New Roman" w:eastAsia="Times New Roman" w:hAnsi="Times New Roman" w:cs="Times New Roman"/>
          <w:sz w:val="20"/>
          <w:szCs w:val="20"/>
          <w:lang w:val="es-DO"/>
        </w:rPr>
      </w:pPr>
    </w:p>
    <w:p w14:paraId="25724F1B" w14:textId="77777777" w:rsidR="00AB50C4" w:rsidRDefault="00AB50C4">
      <w:pPr>
        <w:spacing w:after="0" w:line="240" w:lineRule="auto"/>
        <w:jc w:val="both"/>
        <w:rPr>
          <w:rFonts w:ascii="Times New Roman" w:eastAsia="Times New Roman" w:hAnsi="Times New Roman" w:cs="Times New Roman"/>
          <w:sz w:val="20"/>
          <w:szCs w:val="20"/>
          <w:lang w:val="es-DO"/>
        </w:rPr>
      </w:pPr>
    </w:p>
    <w:p w14:paraId="25724F1C" w14:textId="77777777" w:rsidR="00AB50C4" w:rsidRDefault="00AB50C4">
      <w:pPr>
        <w:spacing w:after="0" w:line="240" w:lineRule="auto"/>
        <w:jc w:val="both"/>
        <w:rPr>
          <w:rFonts w:ascii="Times New Roman" w:eastAsia="Times New Roman" w:hAnsi="Times New Roman" w:cs="Times New Roman"/>
          <w:sz w:val="20"/>
          <w:szCs w:val="20"/>
          <w:lang w:val="es-DO"/>
        </w:rPr>
      </w:pPr>
    </w:p>
    <w:p w14:paraId="25724F1D" w14:textId="77777777" w:rsidR="00AB50C4" w:rsidRDefault="00AB50C4">
      <w:pPr>
        <w:spacing w:after="0" w:line="240" w:lineRule="auto"/>
        <w:jc w:val="both"/>
        <w:rPr>
          <w:rFonts w:ascii="Times New Roman" w:eastAsia="Times New Roman" w:hAnsi="Times New Roman" w:cs="Times New Roman"/>
          <w:sz w:val="20"/>
          <w:szCs w:val="20"/>
          <w:lang w:val="es-DO"/>
        </w:rPr>
      </w:pPr>
    </w:p>
    <w:p w14:paraId="25724F1E" w14:textId="77777777" w:rsidR="00AB50C4" w:rsidRDefault="00AB50C4">
      <w:pPr>
        <w:spacing w:after="0" w:line="240" w:lineRule="auto"/>
        <w:jc w:val="both"/>
        <w:rPr>
          <w:rFonts w:ascii="Times New Roman" w:eastAsia="Times New Roman" w:hAnsi="Times New Roman" w:cs="Times New Roman"/>
          <w:sz w:val="20"/>
          <w:szCs w:val="20"/>
          <w:lang w:val="es-DO"/>
        </w:rPr>
      </w:pPr>
    </w:p>
    <w:p w14:paraId="25724F1F" w14:textId="77777777" w:rsidR="00AB50C4" w:rsidRDefault="00AB50C4">
      <w:pPr>
        <w:spacing w:after="0" w:line="240" w:lineRule="auto"/>
        <w:jc w:val="both"/>
        <w:rPr>
          <w:rFonts w:ascii="Times New Roman" w:eastAsia="Times New Roman" w:hAnsi="Times New Roman" w:cs="Times New Roman"/>
          <w:sz w:val="20"/>
          <w:szCs w:val="20"/>
          <w:lang w:val="es-DO"/>
        </w:rPr>
      </w:pPr>
    </w:p>
    <w:p w14:paraId="25724F20" w14:textId="77777777" w:rsidR="00AB50C4" w:rsidRDefault="00AB50C4">
      <w:pPr>
        <w:spacing w:after="0" w:line="240" w:lineRule="auto"/>
        <w:jc w:val="both"/>
        <w:rPr>
          <w:rFonts w:ascii="Times New Roman" w:eastAsia="Times New Roman" w:hAnsi="Times New Roman" w:cs="Times New Roman"/>
          <w:sz w:val="20"/>
          <w:szCs w:val="20"/>
          <w:lang w:val="es-DO"/>
        </w:rPr>
      </w:pPr>
    </w:p>
    <w:p w14:paraId="25724F21" w14:textId="77777777" w:rsidR="00AB50C4" w:rsidRDefault="00AB50C4">
      <w:pPr>
        <w:spacing w:after="0" w:line="240" w:lineRule="auto"/>
        <w:jc w:val="both"/>
        <w:rPr>
          <w:rFonts w:ascii="Times New Roman" w:eastAsia="Times New Roman" w:hAnsi="Times New Roman" w:cs="Times New Roman"/>
          <w:sz w:val="20"/>
          <w:szCs w:val="20"/>
          <w:lang w:val="es-DO"/>
        </w:rPr>
      </w:pPr>
    </w:p>
    <w:p w14:paraId="25724F22" w14:textId="77777777" w:rsidR="00AB50C4" w:rsidRDefault="00AB50C4">
      <w:pPr>
        <w:spacing w:after="0" w:line="240" w:lineRule="auto"/>
        <w:jc w:val="both"/>
        <w:rPr>
          <w:rFonts w:ascii="Times New Roman" w:eastAsia="Times New Roman" w:hAnsi="Times New Roman" w:cs="Times New Roman"/>
          <w:sz w:val="20"/>
          <w:szCs w:val="20"/>
          <w:lang w:val="es-DO"/>
        </w:rPr>
      </w:pPr>
    </w:p>
    <w:p w14:paraId="25724F23" w14:textId="77777777" w:rsidR="00AB50C4" w:rsidRDefault="00AB50C4">
      <w:pPr>
        <w:spacing w:after="0" w:line="240" w:lineRule="auto"/>
        <w:jc w:val="both"/>
        <w:rPr>
          <w:rFonts w:ascii="Times New Roman" w:eastAsia="Times New Roman" w:hAnsi="Times New Roman" w:cs="Times New Roman"/>
          <w:sz w:val="20"/>
          <w:szCs w:val="20"/>
          <w:lang w:val="es-DO"/>
        </w:rPr>
      </w:pPr>
    </w:p>
    <w:p w14:paraId="25724F24" w14:textId="77777777" w:rsidR="00AB50C4" w:rsidRDefault="00AB50C4">
      <w:pPr>
        <w:spacing w:after="0" w:line="240" w:lineRule="auto"/>
        <w:jc w:val="both"/>
        <w:rPr>
          <w:rFonts w:ascii="Times New Roman" w:eastAsia="Times New Roman" w:hAnsi="Times New Roman" w:cs="Times New Roman"/>
          <w:sz w:val="20"/>
          <w:szCs w:val="20"/>
          <w:lang w:val="es-DO"/>
        </w:rPr>
      </w:pPr>
    </w:p>
    <w:p w14:paraId="25724F25" w14:textId="77777777" w:rsidR="00AB50C4" w:rsidRDefault="00AB50C4">
      <w:pPr>
        <w:spacing w:after="0" w:line="240" w:lineRule="auto"/>
        <w:jc w:val="both"/>
        <w:rPr>
          <w:rFonts w:ascii="Times New Roman" w:eastAsia="Times New Roman" w:hAnsi="Times New Roman" w:cs="Times New Roman"/>
          <w:sz w:val="20"/>
          <w:szCs w:val="20"/>
          <w:lang w:val="es-DO"/>
        </w:rPr>
      </w:pPr>
    </w:p>
    <w:p w14:paraId="25724F26" w14:textId="77777777" w:rsidR="00AB50C4" w:rsidRDefault="00AB50C4">
      <w:pPr>
        <w:spacing w:after="0" w:line="240" w:lineRule="auto"/>
        <w:jc w:val="both"/>
        <w:rPr>
          <w:rFonts w:ascii="Times New Roman" w:eastAsia="Times New Roman" w:hAnsi="Times New Roman" w:cs="Times New Roman"/>
          <w:sz w:val="20"/>
          <w:szCs w:val="20"/>
          <w:lang w:val="es-DO"/>
        </w:rPr>
      </w:pPr>
    </w:p>
    <w:p w14:paraId="25724F27" w14:textId="77777777" w:rsidR="00AB50C4" w:rsidRDefault="00AB50C4">
      <w:pPr>
        <w:spacing w:after="0" w:line="240" w:lineRule="auto"/>
        <w:jc w:val="both"/>
        <w:rPr>
          <w:rFonts w:ascii="Times New Roman" w:eastAsia="Times New Roman" w:hAnsi="Times New Roman" w:cs="Times New Roman"/>
          <w:sz w:val="20"/>
          <w:szCs w:val="20"/>
          <w:lang w:val="es-DO"/>
        </w:rPr>
      </w:pPr>
    </w:p>
    <w:p w14:paraId="25724F28" w14:textId="77777777" w:rsidR="00AB50C4" w:rsidRDefault="00000000">
      <w:pPr>
        <w:jc w:val="center"/>
        <w:rPr>
          <w:rFonts w:ascii="Times New Roman" w:hAnsi="Times New Roman" w:cs="Times New Roman"/>
          <w:color w:val="000000"/>
          <w:sz w:val="18"/>
          <w:szCs w:val="22"/>
          <w:lang w:val="es-DO"/>
        </w:rPr>
      </w:pPr>
      <w:r>
        <w:rPr>
          <w:rFonts w:ascii="Times New Roman" w:hAnsi="Times New Roman" w:cs="Times New Roman"/>
          <w:b/>
          <w:bCs/>
          <w:sz w:val="20"/>
          <w:szCs w:val="52"/>
          <w:lang w:val="es-DO"/>
        </w:rPr>
        <w:t>FIRMAS DE APROBACIÓN</w:t>
      </w:r>
    </w:p>
    <w:tbl>
      <w:tblPr>
        <w:tblStyle w:val="Tablaconcuadrcula"/>
        <w:tblW w:w="12757" w:type="dxa"/>
        <w:tblInd w:w="846" w:type="dxa"/>
        <w:tblLayout w:type="fixed"/>
        <w:tblLook w:val="04A0" w:firstRow="1" w:lastRow="0" w:firstColumn="1" w:lastColumn="0" w:noHBand="0" w:noVBand="1"/>
      </w:tblPr>
      <w:tblGrid>
        <w:gridCol w:w="12757"/>
      </w:tblGrid>
      <w:tr w:rsidR="00AB50C4" w14:paraId="25724F2D" w14:textId="77777777">
        <w:tc>
          <w:tcPr>
            <w:tcW w:w="12757" w:type="dxa"/>
          </w:tcPr>
          <w:p w14:paraId="25724F29" w14:textId="77777777" w:rsidR="00AB50C4" w:rsidRDefault="00AB50C4">
            <w:pPr>
              <w:spacing w:after="0" w:line="240" w:lineRule="auto"/>
              <w:jc w:val="center"/>
              <w:rPr>
                <w:rFonts w:ascii="Times New Roman" w:eastAsia="Times New Roman" w:hAnsi="Times New Roman" w:cs="Times New Roman"/>
                <w:i/>
                <w:iCs/>
                <w:sz w:val="20"/>
                <w:szCs w:val="20"/>
                <w:lang w:val="es-DO" w:eastAsia="es-DO"/>
              </w:rPr>
            </w:pPr>
          </w:p>
          <w:p w14:paraId="25724F2A" w14:textId="77777777" w:rsidR="00AB50C4" w:rsidRDefault="00AB50C4">
            <w:pPr>
              <w:spacing w:after="0" w:line="240" w:lineRule="auto"/>
              <w:jc w:val="center"/>
              <w:rPr>
                <w:rFonts w:ascii="Times New Roman" w:eastAsia="Times New Roman" w:hAnsi="Times New Roman" w:cs="Times New Roman"/>
                <w:i/>
                <w:iCs/>
                <w:sz w:val="20"/>
                <w:szCs w:val="20"/>
                <w:lang w:val="es-DO" w:eastAsia="es-DO"/>
              </w:rPr>
            </w:pPr>
          </w:p>
          <w:p w14:paraId="25724F2B" w14:textId="77777777" w:rsidR="00AB50C4" w:rsidRDefault="00AB50C4">
            <w:pPr>
              <w:spacing w:after="0" w:line="240" w:lineRule="auto"/>
              <w:jc w:val="center"/>
              <w:rPr>
                <w:rFonts w:ascii="Times New Roman" w:eastAsia="Times New Roman" w:hAnsi="Times New Roman" w:cs="Times New Roman"/>
                <w:i/>
                <w:iCs/>
                <w:sz w:val="20"/>
                <w:szCs w:val="20"/>
                <w:lang w:val="es-DO" w:eastAsia="es-DO"/>
              </w:rPr>
            </w:pPr>
          </w:p>
          <w:p w14:paraId="25724F2C" w14:textId="77777777" w:rsidR="00AB50C4" w:rsidRDefault="00AB50C4">
            <w:pPr>
              <w:spacing w:after="0" w:line="240" w:lineRule="auto"/>
              <w:jc w:val="center"/>
              <w:rPr>
                <w:rFonts w:ascii="Times New Roman" w:eastAsia="Times New Roman" w:hAnsi="Times New Roman" w:cs="Times New Roman"/>
                <w:i/>
                <w:iCs/>
                <w:sz w:val="20"/>
                <w:szCs w:val="20"/>
                <w:lang w:val="es-DO" w:eastAsia="es-DO"/>
              </w:rPr>
            </w:pPr>
          </w:p>
        </w:tc>
      </w:tr>
      <w:tr w:rsidR="00AB50C4" w14:paraId="25724F2F" w14:textId="77777777">
        <w:tc>
          <w:tcPr>
            <w:tcW w:w="12757" w:type="dxa"/>
            <w:shd w:val="clear" w:color="auto" w:fill="17365D" w:themeFill="text2" w:themeFillShade="BF"/>
          </w:tcPr>
          <w:p w14:paraId="25724F2E" w14:textId="77777777" w:rsidR="00AB50C4" w:rsidRDefault="00000000">
            <w:pPr>
              <w:spacing w:after="0" w:line="240" w:lineRule="auto"/>
              <w:jc w:val="center"/>
              <w:rPr>
                <w:rFonts w:ascii="Times New Roman" w:eastAsia="Times New Roman" w:hAnsi="Times New Roman" w:cs="Times New Roman"/>
                <w:i/>
                <w:iCs/>
                <w:sz w:val="20"/>
                <w:szCs w:val="20"/>
                <w:lang w:val="es-DO" w:eastAsia="es-DO"/>
              </w:rPr>
            </w:pPr>
            <w:r>
              <w:rPr>
                <w:rFonts w:ascii="Times New Roman" w:eastAsia="Times New Roman" w:hAnsi="Times New Roman" w:cs="Times New Roman"/>
                <w:i/>
                <w:iCs/>
                <w:sz w:val="20"/>
                <w:szCs w:val="20"/>
                <w:lang w:val="es-DO" w:eastAsia="es-DO"/>
              </w:rPr>
              <w:t>Coordinador Comunidad Disciplinar</w:t>
            </w:r>
          </w:p>
        </w:tc>
      </w:tr>
    </w:tbl>
    <w:p w14:paraId="25724F30" w14:textId="77777777" w:rsidR="00AB50C4" w:rsidRDefault="00AB50C4">
      <w:pPr>
        <w:tabs>
          <w:tab w:val="left" w:pos="5310"/>
        </w:tabs>
        <w:jc w:val="center"/>
        <w:rPr>
          <w:rFonts w:ascii="Calibri" w:hAnsi="Calibri" w:cs="Times New Roman"/>
          <w:sz w:val="18"/>
          <w:szCs w:val="22"/>
          <w:lang w:val="es-DO"/>
        </w:rPr>
      </w:pPr>
    </w:p>
    <w:p w14:paraId="25724F31" w14:textId="77777777" w:rsidR="00AB50C4" w:rsidRDefault="00AB50C4">
      <w:pPr>
        <w:tabs>
          <w:tab w:val="left" w:pos="5310"/>
        </w:tabs>
        <w:jc w:val="center"/>
        <w:rPr>
          <w:rFonts w:ascii="Calibri" w:hAnsi="Calibri" w:cs="Times New Roman"/>
          <w:sz w:val="18"/>
          <w:szCs w:val="22"/>
          <w:lang w:val="es-DO"/>
        </w:rPr>
      </w:pPr>
    </w:p>
    <w:tbl>
      <w:tblPr>
        <w:tblStyle w:val="Tablaconcuadrcula"/>
        <w:tblW w:w="12757" w:type="dxa"/>
        <w:tblInd w:w="846" w:type="dxa"/>
        <w:tblLayout w:type="fixed"/>
        <w:tblLook w:val="04A0" w:firstRow="1" w:lastRow="0" w:firstColumn="1" w:lastColumn="0" w:noHBand="0" w:noVBand="1"/>
      </w:tblPr>
      <w:tblGrid>
        <w:gridCol w:w="6804"/>
        <w:gridCol w:w="5953"/>
      </w:tblGrid>
      <w:tr w:rsidR="00AB50C4" w14:paraId="25724F37" w14:textId="77777777">
        <w:trPr>
          <w:trHeight w:val="830"/>
        </w:trPr>
        <w:tc>
          <w:tcPr>
            <w:tcW w:w="6804" w:type="dxa"/>
          </w:tcPr>
          <w:p w14:paraId="25724F32" w14:textId="77777777" w:rsidR="00AB50C4" w:rsidRDefault="00AB50C4">
            <w:pPr>
              <w:spacing w:after="0" w:line="240" w:lineRule="auto"/>
              <w:jc w:val="center"/>
              <w:rPr>
                <w:rFonts w:ascii="Times New Roman" w:eastAsia="Times New Roman" w:hAnsi="Times New Roman" w:cs="Times New Roman"/>
                <w:i/>
                <w:iCs/>
                <w:sz w:val="20"/>
                <w:szCs w:val="20"/>
                <w:lang w:val="es-DO" w:eastAsia="es-DO"/>
              </w:rPr>
            </w:pPr>
          </w:p>
          <w:p w14:paraId="25724F33" w14:textId="77777777" w:rsidR="00AB50C4" w:rsidRDefault="00AB50C4">
            <w:pPr>
              <w:spacing w:after="0" w:line="240" w:lineRule="auto"/>
              <w:jc w:val="center"/>
              <w:rPr>
                <w:rFonts w:ascii="Times New Roman" w:eastAsia="Times New Roman" w:hAnsi="Times New Roman" w:cs="Times New Roman"/>
                <w:i/>
                <w:iCs/>
                <w:sz w:val="20"/>
                <w:szCs w:val="20"/>
                <w:lang w:val="es-DO" w:eastAsia="es-DO"/>
              </w:rPr>
            </w:pPr>
          </w:p>
        </w:tc>
        <w:tc>
          <w:tcPr>
            <w:tcW w:w="5953" w:type="dxa"/>
          </w:tcPr>
          <w:p w14:paraId="25724F34" w14:textId="77777777" w:rsidR="00AB50C4" w:rsidRDefault="00AB50C4">
            <w:pPr>
              <w:spacing w:after="0" w:line="240" w:lineRule="auto"/>
              <w:jc w:val="center"/>
              <w:rPr>
                <w:rFonts w:ascii="Times New Roman" w:eastAsia="Times New Roman" w:hAnsi="Times New Roman" w:cs="Times New Roman"/>
                <w:i/>
                <w:iCs/>
                <w:sz w:val="20"/>
                <w:szCs w:val="20"/>
                <w:lang w:val="es-DO" w:eastAsia="es-DO"/>
              </w:rPr>
            </w:pPr>
          </w:p>
          <w:p w14:paraId="25724F35" w14:textId="77777777" w:rsidR="00AB50C4" w:rsidRDefault="00AB50C4">
            <w:pPr>
              <w:spacing w:after="0" w:line="240" w:lineRule="auto"/>
              <w:jc w:val="center"/>
              <w:rPr>
                <w:rFonts w:ascii="Times New Roman" w:eastAsia="Times New Roman" w:hAnsi="Times New Roman" w:cs="Times New Roman"/>
                <w:i/>
                <w:iCs/>
                <w:sz w:val="20"/>
                <w:szCs w:val="20"/>
                <w:lang w:val="es-DO" w:eastAsia="es-DO"/>
              </w:rPr>
            </w:pPr>
          </w:p>
          <w:p w14:paraId="25724F36" w14:textId="77777777" w:rsidR="00AB50C4" w:rsidRDefault="00AB50C4">
            <w:pPr>
              <w:spacing w:after="0" w:line="240" w:lineRule="auto"/>
              <w:jc w:val="center"/>
              <w:rPr>
                <w:rFonts w:ascii="Times New Roman" w:eastAsia="Times New Roman" w:hAnsi="Times New Roman" w:cs="Times New Roman"/>
                <w:i/>
                <w:iCs/>
                <w:sz w:val="20"/>
                <w:szCs w:val="20"/>
                <w:lang w:val="es-DO" w:eastAsia="es-DO"/>
              </w:rPr>
            </w:pPr>
          </w:p>
        </w:tc>
      </w:tr>
      <w:tr w:rsidR="00AB50C4" w14:paraId="25724F3A" w14:textId="77777777">
        <w:tc>
          <w:tcPr>
            <w:tcW w:w="6804" w:type="dxa"/>
            <w:shd w:val="clear" w:color="auto" w:fill="17365D" w:themeFill="text2" w:themeFillShade="BF"/>
          </w:tcPr>
          <w:p w14:paraId="25724F38" w14:textId="77777777" w:rsidR="00AB50C4" w:rsidRDefault="00000000">
            <w:pPr>
              <w:spacing w:after="0" w:line="240" w:lineRule="auto"/>
              <w:jc w:val="center"/>
              <w:rPr>
                <w:rFonts w:ascii="Times New Roman" w:eastAsia="Times New Roman" w:hAnsi="Times New Roman" w:cs="Times New Roman"/>
                <w:i/>
                <w:iCs/>
                <w:sz w:val="20"/>
                <w:szCs w:val="20"/>
                <w:lang w:val="es-DO" w:eastAsia="es-DO"/>
              </w:rPr>
            </w:pPr>
            <w:r>
              <w:rPr>
                <w:rFonts w:ascii="Times New Roman" w:eastAsia="Times New Roman" w:hAnsi="Times New Roman" w:cs="Times New Roman"/>
                <w:i/>
                <w:iCs/>
                <w:sz w:val="20"/>
                <w:szCs w:val="20"/>
                <w:lang w:val="es-DO" w:eastAsia="es-DO"/>
              </w:rPr>
              <w:t xml:space="preserve">Coordinador </w:t>
            </w:r>
            <w:proofErr w:type="spellStart"/>
            <w:r>
              <w:rPr>
                <w:rFonts w:ascii="Times New Roman" w:eastAsia="Times New Roman" w:hAnsi="Times New Roman" w:cs="Times New Roman"/>
                <w:i/>
                <w:iCs/>
                <w:sz w:val="20"/>
                <w:szCs w:val="20"/>
                <w:lang w:val="es-DO" w:eastAsia="es-DO"/>
              </w:rPr>
              <w:t>Coordinador</w:t>
            </w:r>
            <w:proofErr w:type="spellEnd"/>
            <w:r>
              <w:rPr>
                <w:rFonts w:ascii="Times New Roman" w:eastAsia="Times New Roman" w:hAnsi="Times New Roman" w:cs="Times New Roman"/>
                <w:i/>
                <w:iCs/>
                <w:sz w:val="20"/>
                <w:szCs w:val="20"/>
                <w:lang w:val="es-DO" w:eastAsia="es-DO"/>
              </w:rPr>
              <w:t xml:space="preserve"> de Ciclo CSTI</w:t>
            </w:r>
          </w:p>
        </w:tc>
        <w:tc>
          <w:tcPr>
            <w:tcW w:w="5953" w:type="dxa"/>
            <w:shd w:val="clear" w:color="auto" w:fill="17365D" w:themeFill="text2" w:themeFillShade="BF"/>
          </w:tcPr>
          <w:p w14:paraId="25724F39" w14:textId="77777777" w:rsidR="00AB50C4" w:rsidRDefault="00000000">
            <w:pPr>
              <w:spacing w:after="0" w:line="240" w:lineRule="auto"/>
              <w:jc w:val="center"/>
              <w:rPr>
                <w:rFonts w:ascii="Times New Roman" w:eastAsia="Times New Roman" w:hAnsi="Times New Roman" w:cs="Times New Roman"/>
                <w:i/>
                <w:iCs/>
                <w:sz w:val="20"/>
                <w:szCs w:val="20"/>
                <w:lang w:val="es-DO" w:eastAsia="es-DO"/>
              </w:rPr>
            </w:pPr>
            <w:r>
              <w:rPr>
                <w:rFonts w:ascii="Times New Roman" w:eastAsia="Times New Roman" w:hAnsi="Times New Roman" w:cs="Times New Roman"/>
                <w:i/>
                <w:iCs/>
                <w:sz w:val="20"/>
                <w:szCs w:val="20"/>
                <w:lang w:val="es-DO" w:eastAsia="es-DO"/>
              </w:rPr>
              <w:t>Coordinador de Ciclo CSD</w:t>
            </w:r>
          </w:p>
        </w:tc>
      </w:tr>
    </w:tbl>
    <w:p w14:paraId="25724F3B" w14:textId="77777777" w:rsidR="00AB50C4" w:rsidRDefault="00AB50C4">
      <w:pPr>
        <w:tabs>
          <w:tab w:val="left" w:pos="5310"/>
        </w:tabs>
        <w:jc w:val="center"/>
        <w:rPr>
          <w:rFonts w:ascii="Calibri" w:hAnsi="Calibri" w:cs="Times New Roman"/>
          <w:sz w:val="18"/>
          <w:szCs w:val="22"/>
          <w:lang w:val="es-DO"/>
        </w:rPr>
      </w:pPr>
    </w:p>
    <w:sectPr w:rsidR="00AB50C4">
      <w:headerReference w:type="default" r:id="rId24"/>
      <w:footerReference w:type="even" r:id="rId25"/>
      <w:footerReference w:type="default" r:id="rId26"/>
      <w:pgSz w:w="15842" w:h="18144" w:orient="landscape"/>
      <w:pgMar w:top="1400" w:right="1219" w:bottom="272" w:left="1015" w:header="720" w:footer="2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57297" w14:textId="77777777" w:rsidR="00FA1006" w:rsidRDefault="00FA1006">
      <w:pPr>
        <w:spacing w:line="240" w:lineRule="auto"/>
      </w:pPr>
      <w:r>
        <w:separator/>
      </w:r>
    </w:p>
  </w:endnote>
  <w:endnote w:type="continuationSeparator" w:id="0">
    <w:p w14:paraId="09A5419E" w14:textId="77777777" w:rsidR="00FA1006" w:rsidRDefault="00FA10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default"/>
    <w:sig w:usb0="E4002EFF" w:usb1="C000E47F" w:usb2="00000009" w:usb3="00000000" w:csb0="2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886705926"/>
    </w:sdtPr>
    <w:sdtContent>
      <w:p w14:paraId="25724F48" w14:textId="77777777" w:rsidR="00AB50C4" w:rsidRDefault="00000000">
        <w:pPr>
          <w:pStyle w:val="Piedepgina"/>
          <w:framePr w:wrap="auto"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5724F49" w14:textId="77777777" w:rsidR="00AB50C4" w:rsidRDefault="00AB50C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018535786"/>
    </w:sdtPr>
    <w:sdtEndPr>
      <w:rPr>
        <w:rStyle w:val="Nmerodepgina"/>
        <w:rFonts w:asciiTheme="majorHAnsi" w:hAnsiTheme="majorHAnsi"/>
        <w:sz w:val="21"/>
      </w:rPr>
    </w:sdtEndPr>
    <w:sdtContent>
      <w:p w14:paraId="25724F4A" w14:textId="77777777" w:rsidR="00AB50C4" w:rsidRDefault="00000000">
        <w:pPr>
          <w:pStyle w:val="Piedepgina"/>
          <w:framePr w:wrap="auto" w:vAnchor="text" w:hAnchor="margin" w:xAlign="right" w:y="1"/>
          <w:rPr>
            <w:rStyle w:val="Nmerodepgina"/>
            <w:rFonts w:asciiTheme="majorHAnsi" w:hAnsiTheme="majorHAnsi"/>
            <w:sz w:val="21"/>
            <w:lang w:val="es-DO"/>
          </w:rPr>
        </w:pPr>
        <w:r>
          <w:rPr>
            <w:rStyle w:val="Nmerodepgina"/>
            <w:rFonts w:asciiTheme="majorHAnsi" w:hAnsiTheme="majorHAnsi"/>
            <w:sz w:val="21"/>
          </w:rPr>
          <w:fldChar w:fldCharType="begin"/>
        </w:r>
        <w:r>
          <w:rPr>
            <w:rStyle w:val="Nmerodepgina"/>
            <w:rFonts w:asciiTheme="majorHAnsi" w:hAnsiTheme="majorHAnsi"/>
            <w:sz w:val="21"/>
            <w:lang w:val="es-DO"/>
          </w:rPr>
          <w:instrText xml:space="preserve"> PAGE </w:instrText>
        </w:r>
        <w:r>
          <w:rPr>
            <w:rStyle w:val="Nmerodepgina"/>
            <w:rFonts w:asciiTheme="majorHAnsi" w:hAnsiTheme="majorHAnsi"/>
            <w:sz w:val="21"/>
          </w:rPr>
          <w:fldChar w:fldCharType="separate"/>
        </w:r>
        <w:r>
          <w:rPr>
            <w:rStyle w:val="Nmerodepgina"/>
            <w:rFonts w:asciiTheme="majorHAnsi" w:hAnsiTheme="majorHAnsi"/>
            <w:sz w:val="21"/>
            <w:lang w:val="es-DO"/>
          </w:rPr>
          <w:t>2</w:t>
        </w:r>
        <w:r>
          <w:rPr>
            <w:rStyle w:val="Nmerodepgina"/>
            <w:rFonts w:asciiTheme="majorHAnsi" w:hAnsiTheme="majorHAnsi"/>
            <w:sz w:val="21"/>
          </w:rPr>
          <w:fldChar w:fldCharType="end"/>
        </w:r>
      </w:p>
    </w:sdtContent>
  </w:sdt>
  <w:p w14:paraId="25724F4B" w14:textId="77777777" w:rsidR="00AB50C4" w:rsidRDefault="00000000">
    <w:pPr>
      <w:pStyle w:val="Piedepgina"/>
      <w:ind w:right="360"/>
      <w:jc w:val="center"/>
      <w:rPr>
        <w:rFonts w:ascii="Times New Roman" w:hAnsi="Times New Roman" w:cs="Times New Roman"/>
        <w:i/>
        <w:iCs/>
        <w:sz w:val="14"/>
        <w:lang w:val="es-DO"/>
      </w:rPr>
    </w:pPr>
    <w:r>
      <w:rPr>
        <w:rFonts w:ascii="Times New Roman" w:hAnsi="Times New Roman" w:cs="Times New Roman"/>
        <w:i/>
        <w:iCs/>
        <w:color w:val="000000"/>
        <w:sz w:val="22"/>
        <w:szCs w:val="22"/>
        <w:shd w:val="clear" w:color="auto" w:fill="FFFFFF"/>
        <w:lang w:val="es-DO"/>
      </w:rPr>
      <w:t xml:space="preserve">La presente guía didáctica fue elaborada exclusivamente por los docentes que imparten esta asignatura </w:t>
    </w:r>
    <w:r>
      <w:rPr>
        <w:rFonts w:ascii="Times New Roman" w:hAnsi="Times New Roman" w:cs="Times New Roman"/>
        <w:i/>
        <w:iCs/>
        <w:color w:val="FF0000"/>
        <w:sz w:val="22"/>
        <w:szCs w:val="22"/>
        <w:shd w:val="clear" w:color="auto" w:fill="FFFFFF"/>
        <w:lang w:val="es-DO"/>
      </w:rPr>
      <w:t>y fue aprobada por el comité de currículo (este fragmento será agregado por el CC-MED una vez sea aprobado).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9FAFF" w14:textId="77777777" w:rsidR="00FA1006" w:rsidRDefault="00FA1006">
      <w:pPr>
        <w:spacing w:after="0"/>
      </w:pPr>
      <w:r>
        <w:separator/>
      </w:r>
    </w:p>
  </w:footnote>
  <w:footnote w:type="continuationSeparator" w:id="0">
    <w:p w14:paraId="7CF85018" w14:textId="77777777" w:rsidR="00FA1006" w:rsidRDefault="00FA100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24F42" w14:textId="77777777" w:rsidR="00AB50C4" w:rsidRDefault="00000000">
    <w:pPr>
      <w:spacing w:after="0" w:line="240" w:lineRule="auto"/>
      <w:ind w:left="1440"/>
      <w:rPr>
        <w:rFonts w:asciiTheme="majorHAnsi" w:hAnsiTheme="majorHAnsi"/>
        <w:b/>
        <w:sz w:val="18"/>
        <w:lang w:val="es-DO"/>
      </w:rPr>
    </w:pPr>
    <w:r>
      <w:rPr>
        <w:rFonts w:asciiTheme="majorHAnsi" w:hAnsiTheme="majorHAnsi"/>
        <w:b/>
        <w:noProof/>
        <w:sz w:val="18"/>
      </w:rPr>
      <w:drawing>
        <wp:anchor distT="0" distB="0" distL="114300" distR="114300" simplePos="0" relativeHeight="251659264" behindDoc="1" locked="0" layoutInCell="1" allowOverlap="1" wp14:anchorId="25724F4C" wp14:editId="25724F4D">
          <wp:simplePos x="0" y="0"/>
          <wp:positionH relativeFrom="column">
            <wp:posOffset>52070</wp:posOffset>
          </wp:positionH>
          <wp:positionV relativeFrom="paragraph">
            <wp:posOffset>-110490</wp:posOffset>
          </wp:positionV>
          <wp:extent cx="779145" cy="779145"/>
          <wp:effectExtent l="0" t="0" r="1905" b="1905"/>
          <wp:wrapThrough wrapText="bothSides">
            <wp:wrapPolygon edited="0">
              <wp:start x="6337" y="0"/>
              <wp:lineTo x="0" y="3169"/>
              <wp:lineTo x="0" y="14259"/>
              <wp:lineTo x="528" y="17428"/>
              <wp:lineTo x="5809" y="21125"/>
              <wp:lineTo x="6337" y="21125"/>
              <wp:lineTo x="14787" y="21125"/>
              <wp:lineTo x="15315" y="21125"/>
              <wp:lineTo x="20597" y="17428"/>
              <wp:lineTo x="21125" y="14259"/>
              <wp:lineTo x="21125" y="3169"/>
              <wp:lineTo x="14787" y="0"/>
              <wp:lineTo x="6337" y="0"/>
            </wp:wrapPolygon>
          </wp:wrapThrough>
          <wp:docPr id="1" name="Imagen 1" descr="C:\Users\LuisRonald\Pictures\Logo PUCMM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Users\LuisRonald\Pictures\Logo PUCMM (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79145" cy="779145"/>
                  </a:xfrm>
                  <a:prstGeom prst="rect">
                    <a:avLst/>
                  </a:prstGeom>
                  <a:noFill/>
                  <a:ln>
                    <a:noFill/>
                  </a:ln>
                </pic:spPr>
              </pic:pic>
            </a:graphicData>
          </a:graphic>
        </wp:anchor>
      </w:drawing>
    </w:r>
    <w:r>
      <w:rPr>
        <w:rFonts w:asciiTheme="majorHAnsi" w:hAnsiTheme="majorHAnsi"/>
        <w:b/>
        <w:sz w:val="18"/>
        <w:lang w:val="es-DO"/>
      </w:rPr>
      <w:t>PONTIFICIA UNIVERSIDAD CATÓLICA MADRE Y MAESTRA</w:t>
    </w:r>
  </w:p>
  <w:p w14:paraId="25724F43" w14:textId="77777777" w:rsidR="00AB50C4" w:rsidRDefault="00000000">
    <w:pPr>
      <w:spacing w:after="0" w:line="240" w:lineRule="auto"/>
      <w:ind w:left="1440"/>
      <w:rPr>
        <w:rFonts w:asciiTheme="majorHAnsi" w:hAnsiTheme="majorHAnsi"/>
        <w:b/>
        <w:sz w:val="18"/>
        <w:lang w:val="es-DO"/>
      </w:rPr>
    </w:pPr>
    <w:r>
      <w:rPr>
        <w:rFonts w:asciiTheme="majorHAnsi" w:hAnsiTheme="majorHAnsi"/>
        <w:b/>
        <w:sz w:val="18"/>
        <w:lang w:val="es-DO"/>
      </w:rPr>
      <w:t>FACULTAD DE CIENCIAS DE LA SALUD</w:t>
    </w:r>
  </w:p>
  <w:p w14:paraId="25724F44" w14:textId="77777777" w:rsidR="00AB50C4" w:rsidRDefault="00000000">
    <w:pPr>
      <w:spacing w:after="0" w:line="240" w:lineRule="auto"/>
      <w:ind w:left="1440"/>
      <w:rPr>
        <w:rFonts w:asciiTheme="majorHAnsi" w:hAnsiTheme="majorHAnsi"/>
        <w:b/>
        <w:sz w:val="18"/>
        <w:lang w:val="es-DO"/>
      </w:rPr>
    </w:pPr>
    <w:r>
      <w:rPr>
        <w:rFonts w:asciiTheme="majorHAnsi" w:hAnsiTheme="majorHAnsi"/>
        <w:b/>
        <w:sz w:val="18"/>
        <w:lang w:val="es-DO"/>
      </w:rPr>
      <w:t>ESCUELA DE MEDICINA</w:t>
    </w:r>
  </w:p>
  <w:p w14:paraId="25724F45" w14:textId="77777777" w:rsidR="00AB50C4" w:rsidRDefault="00000000">
    <w:pPr>
      <w:spacing w:after="0" w:line="240" w:lineRule="auto"/>
      <w:ind w:left="1440"/>
      <w:rPr>
        <w:rFonts w:asciiTheme="majorHAnsi" w:hAnsiTheme="majorHAnsi"/>
        <w:b/>
        <w:color w:val="FF0000"/>
        <w:sz w:val="18"/>
        <w:lang w:val="es-DO"/>
      </w:rPr>
    </w:pPr>
    <w:r>
      <w:rPr>
        <w:rFonts w:asciiTheme="majorHAnsi" w:hAnsiTheme="majorHAnsi"/>
        <w:b/>
        <w:sz w:val="18"/>
        <w:lang w:val="es-DO"/>
      </w:rPr>
      <w:t xml:space="preserve">Guía Didáctica Período </w:t>
    </w:r>
    <w:r>
      <w:rPr>
        <w:rFonts w:asciiTheme="majorHAnsi" w:hAnsiTheme="majorHAnsi"/>
        <w:b/>
        <w:color w:val="FF0000"/>
        <w:sz w:val="18"/>
        <w:lang w:val="es-DO"/>
      </w:rPr>
      <w:t>3-2020-2021</w:t>
    </w:r>
  </w:p>
  <w:p w14:paraId="25724F46" w14:textId="77777777" w:rsidR="00AB50C4" w:rsidRDefault="00AB50C4">
    <w:pPr>
      <w:spacing w:after="0" w:line="240" w:lineRule="auto"/>
      <w:ind w:left="1440"/>
      <w:rPr>
        <w:rFonts w:asciiTheme="majorHAnsi" w:hAnsiTheme="majorHAnsi"/>
        <w:b/>
        <w:sz w:val="18"/>
        <w:lang w:val="es-DO"/>
      </w:rPr>
    </w:pPr>
  </w:p>
  <w:p w14:paraId="25724F47" w14:textId="77777777" w:rsidR="00AB50C4" w:rsidRDefault="00AB50C4">
    <w:pPr>
      <w:spacing w:after="0" w:line="240" w:lineRule="auto"/>
      <w:ind w:left="1440"/>
      <w:rPr>
        <w:rFonts w:asciiTheme="majorHAnsi" w:hAnsiTheme="majorHAnsi"/>
        <w:b/>
        <w:sz w:val="18"/>
        <w:lang w:val="es-D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0C5"/>
    <w:rsid w:val="00006A01"/>
    <w:rsid w:val="00006BBF"/>
    <w:rsid w:val="000079BA"/>
    <w:rsid w:val="0001343E"/>
    <w:rsid w:val="0001543D"/>
    <w:rsid w:val="00020F40"/>
    <w:rsid w:val="000218F5"/>
    <w:rsid w:val="00024982"/>
    <w:rsid w:val="00025975"/>
    <w:rsid w:val="00031C9E"/>
    <w:rsid w:val="00046FF5"/>
    <w:rsid w:val="00054015"/>
    <w:rsid w:val="00063847"/>
    <w:rsid w:val="000675BB"/>
    <w:rsid w:val="00073FFC"/>
    <w:rsid w:val="00075FF9"/>
    <w:rsid w:val="00080CCC"/>
    <w:rsid w:val="000866E5"/>
    <w:rsid w:val="00091107"/>
    <w:rsid w:val="00094D1A"/>
    <w:rsid w:val="000B567F"/>
    <w:rsid w:val="000C5223"/>
    <w:rsid w:val="000D0668"/>
    <w:rsid w:val="000D37DC"/>
    <w:rsid w:val="000D44A0"/>
    <w:rsid w:val="000D7A6D"/>
    <w:rsid w:val="000E17A7"/>
    <w:rsid w:val="000E1B1E"/>
    <w:rsid w:val="000E2676"/>
    <w:rsid w:val="000E53D0"/>
    <w:rsid w:val="000F0E5D"/>
    <w:rsid w:val="000F0E67"/>
    <w:rsid w:val="000F5F96"/>
    <w:rsid w:val="000F7057"/>
    <w:rsid w:val="00102BFF"/>
    <w:rsid w:val="00106566"/>
    <w:rsid w:val="00114461"/>
    <w:rsid w:val="001165C5"/>
    <w:rsid w:val="0012051B"/>
    <w:rsid w:val="00120E4E"/>
    <w:rsid w:val="00121617"/>
    <w:rsid w:val="00130C47"/>
    <w:rsid w:val="0014135B"/>
    <w:rsid w:val="00141927"/>
    <w:rsid w:val="001476F2"/>
    <w:rsid w:val="00151F6B"/>
    <w:rsid w:val="0015292B"/>
    <w:rsid w:val="00153DEF"/>
    <w:rsid w:val="00154E71"/>
    <w:rsid w:val="001556BD"/>
    <w:rsid w:val="00156230"/>
    <w:rsid w:val="001576B1"/>
    <w:rsid w:val="00160547"/>
    <w:rsid w:val="0016213B"/>
    <w:rsid w:val="001640E3"/>
    <w:rsid w:val="00167548"/>
    <w:rsid w:val="001715FD"/>
    <w:rsid w:val="001737CE"/>
    <w:rsid w:val="00181C99"/>
    <w:rsid w:val="001820B1"/>
    <w:rsid w:val="00184B84"/>
    <w:rsid w:val="00187BB1"/>
    <w:rsid w:val="0019276A"/>
    <w:rsid w:val="00192E4B"/>
    <w:rsid w:val="001A021F"/>
    <w:rsid w:val="001A35D7"/>
    <w:rsid w:val="001A70A0"/>
    <w:rsid w:val="001B2829"/>
    <w:rsid w:val="001C44E8"/>
    <w:rsid w:val="001C547A"/>
    <w:rsid w:val="001C5755"/>
    <w:rsid w:val="001D1360"/>
    <w:rsid w:val="001D50BD"/>
    <w:rsid w:val="001D56BA"/>
    <w:rsid w:val="001E2B22"/>
    <w:rsid w:val="001E4727"/>
    <w:rsid w:val="001E4E53"/>
    <w:rsid w:val="001E713D"/>
    <w:rsid w:val="001F3310"/>
    <w:rsid w:val="001F641A"/>
    <w:rsid w:val="002004DD"/>
    <w:rsid w:val="002033D9"/>
    <w:rsid w:val="00203845"/>
    <w:rsid w:val="00205EDE"/>
    <w:rsid w:val="002073CD"/>
    <w:rsid w:val="00207BB3"/>
    <w:rsid w:val="00210BA5"/>
    <w:rsid w:val="00211F7C"/>
    <w:rsid w:val="00212007"/>
    <w:rsid w:val="0021248E"/>
    <w:rsid w:val="0021512E"/>
    <w:rsid w:val="00220D6A"/>
    <w:rsid w:val="00235F9A"/>
    <w:rsid w:val="00237C43"/>
    <w:rsid w:val="002408A1"/>
    <w:rsid w:val="00243946"/>
    <w:rsid w:val="0025180F"/>
    <w:rsid w:val="002532A5"/>
    <w:rsid w:val="00256A0F"/>
    <w:rsid w:val="00260711"/>
    <w:rsid w:val="00262680"/>
    <w:rsid w:val="00262746"/>
    <w:rsid w:val="00262EB4"/>
    <w:rsid w:val="002659F9"/>
    <w:rsid w:val="00272302"/>
    <w:rsid w:val="002725E9"/>
    <w:rsid w:val="0027351E"/>
    <w:rsid w:val="0027443D"/>
    <w:rsid w:val="00275C58"/>
    <w:rsid w:val="0028372B"/>
    <w:rsid w:val="002841D8"/>
    <w:rsid w:val="002869ED"/>
    <w:rsid w:val="00287E47"/>
    <w:rsid w:val="00293600"/>
    <w:rsid w:val="0029487A"/>
    <w:rsid w:val="00295F7F"/>
    <w:rsid w:val="002A3CE0"/>
    <w:rsid w:val="002A4958"/>
    <w:rsid w:val="002A50E1"/>
    <w:rsid w:val="002C30DB"/>
    <w:rsid w:val="002C7783"/>
    <w:rsid w:val="002D1E9C"/>
    <w:rsid w:val="002D3592"/>
    <w:rsid w:val="002D37AA"/>
    <w:rsid w:val="002D3B2F"/>
    <w:rsid w:val="002D6C0D"/>
    <w:rsid w:val="002D78A8"/>
    <w:rsid w:val="002E4034"/>
    <w:rsid w:val="002F4457"/>
    <w:rsid w:val="002F5B45"/>
    <w:rsid w:val="003009DD"/>
    <w:rsid w:val="003062C7"/>
    <w:rsid w:val="0031560C"/>
    <w:rsid w:val="00322534"/>
    <w:rsid w:val="00323A45"/>
    <w:rsid w:val="00323A98"/>
    <w:rsid w:val="00325E6F"/>
    <w:rsid w:val="00326E99"/>
    <w:rsid w:val="003273ED"/>
    <w:rsid w:val="003310C7"/>
    <w:rsid w:val="00336DFF"/>
    <w:rsid w:val="003439D0"/>
    <w:rsid w:val="00355263"/>
    <w:rsid w:val="00356E5B"/>
    <w:rsid w:val="003572AF"/>
    <w:rsid w:val="00361FDD"/>
    <w:rsid w:val="00364456"/>
    <w:rsid w:val="00366295"/>
    <w:rsid w:val="003704C1"/>
    <w:rsid w:val="003765F8"/>
    <w:rsid w:val="0038212F"/>
    <w:rsid w:val="00383A8F"/>
    <w:rsid w:val="003914C6"/>
    <w:rsid w:val="00391B61"/>
    <w:rsid w:val="003937FC"/>
    <w:rsid w:val="00394224"/>
    <w:rsid w:val="003B4E6B"/>
    <w:rsid w:val="003C09AE"/>
    <w:rsid w:val="003D7B08"/>
    <w:rsid w:val="003E1B2D"/>
    <w:rsid w:val="003F078F"/>
    <w:rsid w:val="003F3069"/>
    <w:rsid w:val="00400FEC"/>
    <w:rsid w:val="004021AC"/>
    <w:rsid w:val="004067A1"/>
    <w:rsid w:val="00406EF4"/>
    <w:rsid w:val="00411319"/>
    <w:rsid w:val="00411515"/>
    <w:rsid w:val="004144C0"/>
    <w:rsid w:val="00430709"/>
    <w:rsid w:val="00435447"/>
    <w:rsid w:val="00435E08"/>
    <w:rsid w:val="00436CD1"/>
    <w:rsid w:val="004516C6"/>
    <w:rsid w:val="00451A2B"/>
    <w:rsid w:val="00454A37"/>
    <w:rsid w:val="00457328"/>
    <w:rsid w:val="0046764A"/>
    <w:rsid w:val="004723EE"/>
    <w:rsid w:val="004732E7"/>
    <w:rsid w:val="00481141"/>
    <w:rsid w:val="004828B6"/>
    <w:rsid w:val="00495660"/>
    <w:rsid w:val="004956F2"/>
    <w:rsid w:val="004957D9"/>
    <w:rsid w:val="004A1705"/>
    <w:rsid w:val="004A1CD3"/>
    <w:rsid w:val="004A23DA"/>
    <w:rsid w:val="004A2ABA"/>
    <w:rsid w:val="004A5583"/>
    <w:rsid w:val="004B3822"/>
    <w:rsid w:val="004B6630"/>
    <w:rsid w:val="004C10DB"/>
    <w:rsid w:val="004C4BA1"/>
    <w:rsid w:val="004D629A"/>
    <w:rsid w:val="004E4085"/>
    <w:rsid w:val="004E47DB"/>
    <w:rsid w:val="004F08C0"/>
    <w:rsid w:val="004F3665"/>
    <w:rsid w:val="00504299"/>
    <w:rsid w:val="0051332C"/>
    <w:rsid w:val="00515B0F"/>
    <w:rsid w:val="005204D4"/>
    <w:rsid w:val="00523073"/>
    <w:rsid w:val="00536595"/>
    <w:rsid w:val="00537432"/>
    <w:rsid w:val="00550594"/>
    <w:rsid w:val="005506CB"/>
    <w:rsid w:val="005514F4"/>
    <w:rsid w:val="00552715"/>
    <w:rsid w:val="0055599C"/>
    <w:rsid w:val="00561CE4"/>
    <w:rsid w:val="00563FC5"/>
    <w:rsid w:val="0057127D"/>
    <w:rsid w:val="00572E40"/>
    <w:rsid w:val="00575C9C"/>
    <w:rsid w:val="00583CA8"/>
    <w:rsid w:val="0058471C"/>
    <w:rsid w:val="00587AD2"/>
    <w:rsid w:val="00590461"/>
    <w:rsid w:val="00593CA5"/>
    <w:rsid w:val="0059555E"/>
    <w:rsid w:val="005A2B7D"/>
    <w:rsid w:val="005A430B"/>
    <w:rsid w:val="005A6633"/>
    <w:rsid w:val="005B0986"/>
    <w:rsid w:val="005B723B"/>
    <w:rsid w:val="005B77F4"/>
    <w:rsid w:val="005B7DF1"/>
    <w:rsid w:val="005C0ECD"/>
    <w:rsid w:val="005C50AD"/>
    <w:rsid w:val="005C523C"/>
    <w:rsid w:val="005D4D8A"/>
    <w:rsid w:val="005D60B9"/>
    <w:rsid w:val="005E174D"/>
    <w:rsid w:val="005F0D51"/>
    <w:rsid w:val="005F237E"/>
    <w:rsid w:val="005F407A"/>
    <w:rsid w:val="005F5985"/>
    <w:rsid w:val="00607958"/>
    <w:rsid w:val="0061469C"/>
    <w:rsid w:val="0062270A"/>
    <w:rsid w:val="00622E1C"/>
    <w:rsid w:val="00624AB4"/>
    <w:rsid w:val="006276DA"/>
    <w:rsid w:val="006304ED"/>
    <w:rsid w:val="00631EDD"/>
    <w:rsid w:val="00641568"/>
    <w:rsid w:val="006423D7"/>
    <w:rsid w:val="006443B9"/>
    <w:rsid w:val="006451C6"/>
    <w:rsid w:val="0064698A"/>
    <w:rsid w:val="00647D58"/>
    <w:rsid w:val="00651198"/>
    <w:rsid w:val="00653EF9"/>
    <w:rsid w:val="0065504F"/>
    <w:rsid w:val="0066101B"/>
    <w:rsid w:val="00663EAF"/>
    <w:rsid w:val="00666837"/>
    <w:rsid w:val="00670092"/>
    <w:rsid w:val="00670765"/>
    <w:rsid w:val="00673FDD"/>
    <w:rsid w:val="00676F7B"/>
    <w:rsid w:val="0068068C"/>
    <w:rsid w:val="0068561B"/>
    <w:rsid w:val="00695381"/>
    <w:rsid w:val="006A029B"/>
    <w:rsid w:val="006A239A"/>
    <w:rsid w:val="006A269F"/>
    <w:rsid w:val="006A4997"/>
    <w:rsid w:val="006A52A8"/>
    <w:rsid w:val="006B43A3"/>
    <w:rsid w:val="006C138F"/>
    <w:rsid w:val="006C2D28"/>
    <w:rsid w:val="006C2E04"/>
    <w:rsid w:val="006D260D"/>
    <w:rsid w:val="006D442A"/>
    <w:rsid w:val="006D5E43"/>
    <w:rsid w:val="006D6E7E"/>
    <w:rsid w:val="006E0ADC"/>
    <w:rsid w:val="006E1E5D"/>
    <w:rsid w:val="006E3CE7"/>
    <w:rsid w:val="006E409C"/>
    <w:rsid w:val="006F3DDE"/>
    <w:rsid w:val="006F7B13"/>
    <w:rsid w:val="007024D4"/>
    <w:rsid w:val="00704E18"/>
    <w:rsid w:val="0070538E"/>
    <w:rsid w:val="00710716"/>
    <w:rsid w:val="00710EFC"/>
    <w:rsid w:val="00711BB9"/>
    <w:rsid w:val="007173FA"/>
    <w:rsid w:val="00721D51"/>
    <w:rsid w:val="00730A1F"/>
    <w:rsid w:val="00730B2C"/>
    <w:rsid w:val="007453E6"/>
    <w:rsid w:val="00754865"/>
    <w:rsid w:val="00756BA7"/>
    <w:rsid w:val="00775005"/>
    <w:rsid w:val="00785EB1"/>
    <w:rsid w:val="00790734"/>
    <w:rsid w:val="00792120"/>
    <w:rsid w:val="00793544"/>
    <w:rsid w:val="007A01B7"/>
    <w:rsid w:val="007A02EC"/>
    <w:rsid w:val="007A22D0"/>
    <w:rsid w:val="007B0B0B"/>
    <w:rsid w:val="007B0B8A"/>
    <w:rsid w:val="007B5B19"/>
    <w:rsid w:val="007B67A0"/>
    <w:rsid w:val="007C56AE"/>
    <w:rsid w:val="007D2D5D"/>
    <w:rsid w:val="007D5BFC"/>
    <w:rsid w:val="007D66F9"/>
    <w:rsid w:val="007D7BC9"/>
    <w:rsid w:val="007E4586"/>
    <w:rsid w:val="007E4E11"/>
    <w:rsid w:val="007F15E4"/>
    <w:rsid w:val="007F5662"/>
    <w:rsid w:val="007F5A4D"/>
    <w:rsid w:val="008038F2"/>
    <w:rsid w:val="008161B1"/>
    <w:rsid w:val="00816EFA"/>
    <w:rsid w:val="00820BF6"/>
    <w:rsid w:val="00822495"/>
    <w:rsid w:val="00822D35"/>
    <w:rsid w:val="00824281"/>
    <w:rsid w:val="0082457C"/>
    <w:rsid w:val="0082582D"/>
    <w:rsid w:val="00833CDB"/>
    <w:rsid w:val="008536E2"/>
    <w:rsid w:val="008557D5"/>
    <w:rsid w:val="00860425"/>
    <w:rsid w:val="008639EC"/>
    <w:rsid w:val="00863C98"/>
    <w:rsid w:val="00871E51"/>
    <w:rsid w:val="00873DC1"/>
    <w:rsid w:val="00877D2E"/>
    <w:rsid w:val="008803FD"/>
    <w:rsid w:val="0088230D"/>
    <w:rsid w:val="00882D73"/>
    <w:rsid w:val="00886A3C"/>
    <w:rsid w:val="008910F0"/>
    <w:rsid w:val="00894B1F"/>
    <w:rsid w:val="00895798"/>
    <w:rsid w:val="00897C9C"/>
    <w:rsid w:val="008A4E1C"/>
    <w:rsid w:val="008A5422"/>
    <w:rsid w:val="008A64B3"/>
    <w:rsid w:val="008B36F0"/>
    <w:rsid w:val="008B4689"/>
    <w:rsid w:val="008B6675"/>
    <w:rsid w:val="008C0ACD"/>
    <w:rsid w:val="008C1353"/>
    <w:rsid w:val="008D47E8"/>
    <w:rsid w:val="008D7AB9"/>
    <w:rsid w:val="008E26CF"/>
    <w:rsid w:val="008E2E23"/>
    <w:rsid w:val="008E3DEA"/>
    <w:rsid w:val="008F4FBB"/>
    <w:rsid w:val="008F662A"/>
    <w:rsid w:val="008F77AC"/>
    <w:rsid w:val="009025FD"/>
    <w:rsid w:val="00904360"/>
    <w:rsid w:val="009054E6"/>
    <w:rsid w:val="00911202"/>
    <w:rsid w:val="00915AD8"/>
    <w:rsid w:val="00915FCA"/>
    <w:rsid w:val="00920ED0"/>
    <w:rsid w:val="00922A9A"/>
    <w:rsid w:val="0092426F"/>
    <w:rsid w:val="009320C5"/>
    <w:rsid w:val="00932162"/>
    <w:rsid w:val="00933837"/>
    <w:rsid w:val="00936EF6"/>
    <w:rsid w:val="00940893"/>
    <w:rsid w:val="00941673"/>
    <w:rsid w:val="00941A17"/>
    <w:rsid w:val="00942F91"/>
    <w:rsid w:val="00946F3D"/>
    <w:rsid w:val="009471CC"/>
    <w:rsid w:val="009524BA"/>
    <w:rsid w:val="00955C09"/>
    <w:rsid w:val="00955C66"/>
    <w:rsid w:val="0096064E"/>
    <w:rsid w:val="0096206D"/>
    <w:rsid w:val="009626AC"/>
    <w:rsid w:val="00972FDC"/>
    <w:rsid w:val="0097680F"/>
    <w:rsid w:val="00982341"/>
    <w:rsid w:val="0098490D"/>
    <w:rsid w:val="00987523"/>
    <w:rsid w:val="009957F9"/>
    <w:rsid w:val="009A3A4C"/>
    <w:rsid w:val="009A3F9A"/>
    <w:rsid w:val="009A5720"/>
    <w:rsid w:val="009A7EB5"/>
    <w:rsid w:val="009B289A"/>
    <w:rsid w:val="009B2E43"/>
    <w:rsid w:val="009B4642"/>
    <w:rsid w:val="009B66EC"/>
    <w:rsid w:val="009C1C0E"/>
    <w:rsid w:val="009F274A"/>
    <w:rsid w:val="009F27E1"/>
    <w:rsid w:val="009F5650"/>
    <w:rsid w:val="00A12271"/>
    <w:rsid w:val="00A136FD"/>
    <w:rsid w:val="00A1520E"/>
    <w:rsid w:val="00A17E9D"/>
    <w:rsid w:val="00A22A01"/>
    <w:rsid w:val="00A230C0"/>
    <w:rsid w:val="00A24796"/>
    <w:rsid w:val="00A273AE"/>
    <w:rsid w:val="00A30FB0"/>
    <w:rsid w:val="00A3123D"/>
    <w:rsid w:val="00A336F4"/>
    <w:rsid w:val="00A439A2"/>
    <w:rsid w:val="00A524AB"/>
    <w:rsid w:val="00A614C8"/>
    <w:rsid w:val="00A61AC4"/>
    <w:rsid w:val="00A650C7"/>
    <w:rsid w:val="00A725FA"/>
    <w:rsid w:val="00A73FA8"/>
    <w:rsid w:val="00A914BA"/>
    <w:rsid w:val="00A94C6C"/>
    <w:rsid w:val="00A96544"/>
    <w:rsid w:val="00AA1ABB"/>
    <w:rsid w:val="00AA27AA"/>
    <w:rsid w:val="00AA49CF"/>
    <w:rsid w:val="00AA6534"/>
    <w:rsid w:val="00AA734F"/>
    <w:rsid w:val="00AB14FC"/>
    <w:rsid w:val="00AB44AC"/>
    <w:rsid w:val="00AB50C4"/>
    <w:rsid w:val="00AB7B49"/>
    <w:rsid w:val="00AC2A0B"/>
    <w:rsid w:val="00AC31F5"/>
    <w:rsid w:val="00AC381D"/>
    <w:rsid w:val="00AC4275"/>
    <w:rsid w:val="00AC6730"/>
    <w:rsid w:val="00AD0CD2"/>
    <w:rsid w:val="00AD296E"/>
    <w:rsid w:val="00AD2BF9"/>
    <w:rsid w:val="00AD3EB9"/>
    <w:rsid w:val="00AD68D2"/>
    <w:rsid w:val="00AE2C23"/>
    <w:rsid w:val="00AE729C"/>
    <w:rsid w:val="00AF47A3"/>
    <w:rsid w:val="00AF4D07"/>
    <w:rsid w:val="00AF56B9"/>
    <w:rsid w:val="00AF59E7"/>
    <w:rsid w:val="00B07554"/>
    <w:rsid w:val="00B134C8"/>
    <w:rsid w:val="00B139D5"/>
    <w:rsid w:val="00B1454F"/>
    <w:rsid w:val="00B17864"/>
    <w:rsid w:val="00B25E01"/>
    <w:rsid w:val="00B42066"/>
    <w:rsid w:val="00B50D32"/>
    <w:rsid w:val="00B523A9"/>
    <w:rsid w:val="00B63A37"/>
    <w:rsid w:val="00B63CCC"/>
    <w:rsid w:val="00B64DAF"/>
    <w:rsid w:val="00B67FB2"/>
    <w:rsid w:val="00B8603F"/>
    <w:rsid w:val="00B87DB7"/>
    <w:rsid w:val="00B917D7"/>
    <w:rsid w:val="00B9722A"/>
    <w:rsid w:val="00BA607A"/>
    <w:rsid w:val="00BB2236"/>
    <w:rsid w:val="00BB4405"/>
    <w:rsid w:val="00BB7FBD"/>
    <w:rsid w:val="00BC188E"/>
    <w:rsid w:val="00BD0822"/>
    <w:rsid w:val="00BD3EAB"/>
    <w:rsid w:val="00BD6FC8"/>
    <w:rsid w:val="00BE2A6E"/>
    <w:rsid w:val="00BE7A0C"/>
    <w:rsid w:val="00BF3D35"/>
    <w:rsid w:val="00BF6B5B"/>
    <w:rsid w:val="00C103C5"/>
    <w:rsid w:val="00C1219C"/>
    <w:rsid w:val="00C21B99"/>
    <w:rsid w:val="00C25ACC"/>
    <w:rsid w:val="00C25E9B"/>
    <w:rsid w:val="00C3315D"/>
    <w:rsid w:val="00C40CA1"/>
    <w:rsid w:val="00C41767"/>
    <w:rsid w:val="00C42085"/>
    <w:rsid w:val="00C47049"/>
    <w:rsid w:val="00C50AD9"/>
    <w:rsid w:val="00C51302"/>
    <w:rsid w:val="00C6356A"/>
    <w:rsid w:val="00C74AE7"/>
    <w:rsid w:val="00C75585"/>
    <w:rsid w:val="00C77CE2"/>
    <w:rsid w:val="00C84BDF"/>
    <w:rsid w:val="00C91AEA"/>
    <w:rsid w:val="00C92389"/>
    <w:rsid w:val="00C93CC9"/>
    <w:rsid w:val="00C961AE"/>
    <w:rsid w:val="00C96AB9"/>
    <w:rsid w:val="00C96D3E"/>
    <w:rsid w:val="00CA02E4"/>
    <w:rsid w:val="00CC5112"/>
    <w:rsid w:val="00CD22A3"/>
    <w:rsid w:val="00CD58BE"/>
    <w:rsid w:val="00CF027F"/>
    <w:rsid w:val="00CF070B"/>
    <w:rsid w:val="00CF1F61"/>
    <w:rsid w:val="00CF628D"/>
    <w:rsid w:val="00CF7D1B"/>
    <w:rsid w:val="00D01EAE"/>
    <w:rsid w:val="00D06AA7"/>
    <w:rsid w:val="00D15EA3"/>
    <w:rsid w:val="00D15EF4"/>
    <w:rsid w:val="00D1621F"/>
    <w:rsid w:val="00D258F8"/>
    <w:rsid w:val="00D32377"/>
    <w:rsid w:val="00D359EF"/>
    <w:rsid w:val="00D423F3"/>
    <w:rsid w:val="00D43430"/>
    <w:rsid w:val="00D44351"/>
    <w:rsid w:val="00D478BE"/>
    <w:rsid w:val="00D60746"/>
    <w:rsid w:val="00D61EB2"/>
    <w:rsid w:val="00D665DA"/>
    <w:rsid w:val="00D72F32"/>
    <w:rsid w:val="00D763AF"/>
    <w:rsid w:val="00D812DD"/>
    <w:rsid w:val="00D840E1"/>
    <w:rsid w:val="00D84F6C"/>
    <w:rsid w:val="00D9305C"/>
    <w:rsid w:val="00D97F5D"/>
    <w:rsid w:val="00DA066E"/>
    <w:rsid w:val="00DA3A5B"/>
    <w:rsid w:val="00DA4A18"/>
    <w:rsid w:val="00DA6271"/>
    <w:rsid w:val="00DB5280"/>
    <w:rsid w:val="00DB53B9"/>
    <w:rsid w:val="00DB75FF"/>
    <w:rsid w:val="00DC2892"/>
    <w:rsid w:val="00DC29C5"/>
    <w:rsid w:val="00DD2DE6"/>
    <w:rsid w:val="00DD6693"/>
    <w:rsid w:val="00DD6D96"/>
    <w:rsid w:val="00DE30F7"/>
    <w:rsid w:val="00DF1334"/>
    <w:rsid w:val="00DF2164"/>
    <w:rsid w:val="00DF39CB"/>
    <w:rsid w:val="00DF4B58"/>
    <w:rsid w:val="00DF4C9B"/>
    <w:rsid w:val="00DF5F98"/>
    <w:rsid w:val="00DF64C6"/>
    <w:rsid w:val="00DF6CD6"/>
    <w:rsid w:val="00E049A9"/>
    <w:rsid w:val="00E12F0B"/>
    <w:rsid w:val="00E1431E"/>
    <w:rsid w:val="00E16821"/>
    <w:rsid w:val="00E24A32"/>
    <w:rsid w:val="00E24E89"/>
    <w:rsid w:val="00E30C37"/>
    <w:rsid w:val="00E30C5A"/>
    <w:rsid w:val="00E31496"/>
    <w:rsid w:val="00E36E0D"/>
    <w:rsid w:val="00E46C67"/>
    <w:rsid w:val="00E46F61"/>
    <w:rsid w:val="00E4701E"/>
    <w:rsid w:val="00E633A6"/>
    <w:rsid w:val="00E94E1B"/>
    <w:rsid w:val="00EA30C4"/>
    <w:rsid w:val="00EA3212"/>
    <w:rsid w:val="00EB1C32"/>
    <w:rsid w:val="00EB1E98"/>
    <w:rsid w:val="00EB6928"/>
    <w:rsid w:val="00EC34F0"/>
    <w:rsid w:val="00EC5A71"/>
    <w:rsid w:val="00ED1929"/>
    <w:rsid w:val="00EE0BF2"/>
    <w:rsid w:val="00EE45EA"/>
    <w:rsid w:val="00EE67E7"/>
    <w:rsid w:val="00EF6AF2"/>
    <w:rsid w:val="00F00216"/>
    <w:rsid w:val="00F028E5"/>
    <w:rsid w:val="00F05B84"/>
    <w:rsid w:val="00F14DF1"/>
    <w:rsid w:val="00F157CC"/>
    <w:rsid w:val="00F23651"/>
    <w:rsid w:val="00F23694"/>
    <w:rsid w:val="00F2397E"/>
    <w:rsid w:val="00F23A6A"/>
    <w:rsid w:val="00F26B9E"/>
    <w:rsid w:val="00F34E2A"/>
    <w:rsid w:val="00F3762D"/>
    <w:rsid w:val="00F5289B"/>
    <w:rsid w:val="00F55A90"/>
    <w:rsid w:val="00F55ADA"/>
    <w:rsid w:val="00F574A2"/>
    <w:rsid w:val="00F6176C"/>
    <w:rsid w:val="00F70F3D"/>
    <w:rsid w:val="00F71D3E"/>
    <w:rsid w:val="00F76CB3"/>
    <w:rsid w:val="00F77A07"/>
    <w:rsid w:val="00F81704"/>
    <w:rsid w:val="00F81DED"/>
    <w:rsid w:val="00F823BB"/>
    <w:rsid w:val="00F82DD9"/>
    <w:rsid w:val="00F86DEC"/>
    <w:rsid w:val="00F9187E"/>
    <w:rsid w:val="00F93F2B"/>
    <w:rsid w:val="00F97E72"/>
    <w:rsid w:val="00FA1006"/>
    <w:rsid w:val="00FB4750"/>
    <w:rsid w:val="00FC2CBE"/>
    <w:rsid w:val="00FD69B3"/>
    <w:rsid w:val="00FE0205"/>
    <w:rsid w:val="00FE0633"/>
    <w:rsid w:val="00FE3898"/>
    <w:rsid w:val="018E1B5E"/>
    <w:rsid w:val="04D65441"/>
    <w:rsid w:val="07D2345C"/>
    <w:rsid w:val="22063B92"/>
    <w:rsid w:val="4E3C128A"/>
    <w:rsid w:val="6CA07AB4"/>
  </w:rsids>
  <m:mathPr>
    <m:mathFont m:val="Cambria Math"/>
    <m:brkBin m:val="before"/>
    <m:brkBinSub m:val="--"/>
    <m:smallFrac/>
    <m:dispDef/>
    <m:lMargin m:val="0"/>
    <m:rMargin m:val="0"/>
    <m:defJc m:val="centerGroup"/>
    <m:wrapIndent m:val="1440"/>
    <m:intLim m:val="subSup"/>
    <m:naryLim m:val="undOvr"/>
  </m:mathPr>
  <w:themeFontLang w:val="es-DO"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5724AC8"/>
  <w15:docId w15:val="{258A84AA-FB73-459F-80E2-0C333F83B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4"/>
      <w:szCs w:val="24"/>
    </w:rPr>
  </w:style>
  <w:style w:type="paragraph" w:styleId="Ttulo1">
    <w:name w:val="heading 1"/>
    <w:basedOn w:val="Normal"/>
    <w:next w:val="Normal"/>
    <w:link w:val="Ttulo1Car"/>
    <w:uiPriority w:val="9"/>
    <w:qFormat/>
    <w:pPr>
      <w:keepNext/>
      <w:keepLines/>
      <w:spacing w:before="480" w:after="0"/>
      <w:outlineLvl w:val="0"/>
    </w:pPr>
    <w:rPr>
      <w:rFonts w:eastAsia="Times New Roman" w:cs="Times New Roman"/>
      <w:b/>
      <w:bCs/>
      <w:sz w:val="26"/>
      <w:szCs w:val="28"/>
      <w:lang w:val="es-DO"/>
    </w:rPr>
  </w:style>
  <w:style w:type="paragraph" w:styleId="Ttulo2">
    <w:name w:val="heading 2"/>
    <w:basedOn w:val="Normal"/>
    <w:next w:val="Normal"/>
    <w:link w:val="Ttulo2Car"/>
    <w:uiPriority w:val="9"/>
    <w:semiHidden/>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pPr>
      <w:spacing w:after="0" w:line="240" w:lineRule="auto"/>
    </w:pPr>
    <w:rPr>
      <w:rFonts w:ascii="Segoe UI" w:hAnsi="Segoe UI" w:cs="Segoe UI"/>
      <w:sz w:val="18"/>
      <w:szCs w:val="18"/>
    </w:rPr>
  </w:style>
  <w:style w:type="character" w:styleId="Hipervnculovisitado">
    <w:name w:val="FollowedHyperlink"/>
    <w:basedOn w:val="Fuentedeprrafopredeter"/>
    <w:uiPriority w:val="99"/>
    <w:semiHidden/>
    <w:unhideWhenUsed/>
    <w:qFormat/>
    <w:rPr>
      <w:color w:val="800080" w:themeColor="followedHyperlink"/>
      <w:u w:val="single"/>
    </w:rPr>
  </w:style>
  <w:style w:type="paragraph" w:styleId="Piedepgina">
    <w:name w:val="footer"/>
    <w:basedOn w:val="Normal"/>
    <w:link w:val="PiedepginaCar"/>
    <w:uiPriority w:val="99"/>
    <w:unhideWhenUsed/>
    <w:qFormat/>
    <w:pPr>
      <w:tabs>
        <w:tab w:val="center" w:pos="4680"/>
        <w:tab w:val="right" w:pos="9360"/>
      </w:tabs>
      <w:spacing w:after="0" w:line="240" w:lineRule="auto"/>
    </w:pPr>
  </w:style>
  <w:style w:type="paragraph" w:styleId="Encabezado">
    <w:name w:val="header"/>
    <w:basedOn w:val="Normal"/>
    <w:link w:val="EncabezadoCar"/>
    <w:uiPriority w:val="99"/>
    <w:unhideWhenUsed/>
    <w:qFormat/>
    <w:pPr>
      <w:tabs>
        <w:tab w:val="center" w:pos="4680"/>
        <w:tab w:val="right" w:pos="9360"/>
      </w:tabs>
      <w:spacing w:after="0" w:line="240" w:lineRule="auto"/>
    </w:pPr>
  </w:style>
  <w:style w:type="character" w:styleId="Hipervnculo">
    <w:name w:val="Hyperlink"/>
    <w:basedOn w:val="Fuentedeprrafopredeter"/>
    <w:uiPriority w:val="99"/>
    <w:unhideWhenUsed/>
    <w:qFormat/>
    <w:rPr>
      <w:color w:val="0000FF" w:themeColor="hyperlink"/>
      <w:u w:val="single"/>
    </w:rPr>
  </w:style>
  <w:style w:type="character" w:styleId="Nmerodepgina">
    <w:name w:val="page number"/>
    <w:basedOn w:val="Fuentedeprrafopredeter"/>
    <w:uiPriority w:val="99"/>
    <w:semiHidden/>
    <w:unhideWhenUsed/>
    <w:qFormat/>
  </w:style>
  <w:style w:type="table" w:styleId="Tablaconcuadrcula">
    <w:name w:val="Table Grid"/>
    <w:basedOn w:val="Tablanormal"/>
    <w:uiPriority w:val="39"/>
    <w:qFormat/>
    <w:rPr>
      <w:rFonts w:ascii="Calibri" w:eastAsia="Times New Roman" w:hAnsi="Calibri" w:cs="Times New Roman"/>
      <w:sz w:val="22"/>
      <w:szCs w:val="22"/>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qFormat/>
    <w:rPr>
      <w:rFonts w:eastAsia="Times New Roman" w:cs="Times New Roman"/>
      <w:b/>
      <w:bCs/>
      <w:sz w:val="26"/>
      <w:szCs w:val="28"/>
      <w:lang w:val="es-DO"/>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paragraph" w:styleId="Prrafodelista">
    <w:name w:val="List Paragraph"/>
    <w:basedOn w:val="Normal"/>
    <w:uiPriority w:val="34"/>
    <w:qFormat/>
    <w:pPr>
      <w:ind w:left="720"/>
      <w:contextualSpacing/>
    </w:pPr>
  </w:style>
  <w:style w:type="character" w:customStyle="1" w:styleId="UnresolvedMention1">
    <w:name w:val="Unresolved Mention1"/>
    <w:basedOn w:val="Fuentedeprrafopredeter"/>
    <w:uiPriority w:val="99"/>
    <w:qFormat/>
    <w:rPr>
      <w:color w:val="808080"/>
      <w:shd w:val="clear" w:color="auto" w:fill="E6E6E6"/>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customStyle="1" w:styleId="UnresolvedMention2">
    <w:name w:val="Unresolved Mention2"/>
    <w:basedOn w:val="Fuentedeprrafopredeter"/>
    <w:uiPriority w:val="99"/>
    <w:semiHidden/>
    <w:unhideWhenUsed/>
    <w:qFormat/>
    <w:rPr>
      <w:color w:val="605E5C"/>
      <w:shd w:val="clear" w:color="auto" w:fill="E1DFDD"/>
    </w:rPr>
  </w:style>
  <w:style w:type="character" w:customStyle="1" w:styleId="TextodegloboCar">
    <w:name w:val="Texto de globo Car"/>
    <w:basedOn w:val="Fuentedeprrafopredeter"/>
    <w:link w:val="Textodeglobo"/>
    <w:uiPriority w:val="99"/>
    <w:semiHidden/>
    <w:qFormat/>
    <w:rPr>
      <w:rFonts w:ascii="Segoe UI" w:hAnsi="Segoe UI" w:cs="Segoe UI"/>
      <w:sz w:val="18"/>
      <w:szCs w:val="18"/>
    </w:rPr>
  </w:style>
  <w:style w:type="character" w:customStyle="1" w:styleId="Ttulo2Car">
    <w:name w:val="Título 2 Car"/>
    <w:basedOn w:val="Fuentedeprrafopredeter"/>
    <w:link w:val="Ttulo2"/>
    <w:uiPriority w:val="9"/>
    <w:semiHidden/>
    <w:qFormat/>
    <w:rPr>
      <w:rFonts w:asciiTheme="majorHAnsi" w:eastAsiaTheme="majorEastAsia" w:hAnsiTheme="majorHAnsi" w:cstheme="majorBidi"/>
      <w:color w:val="365F91" w:themeColor="accent1" w:themeShade="BF"/>
      <w:sz w:val="26"/>
      <w:szCs w:val="26"/>
    </w:rPr>
  </w:style>
  <w:style w:type="character" w:customStyle="1" w:styleId="Mencinsinresolver2">
    <w:name w:val="Mención sin resolver2"/>
    <w:basedOn w:val="Fuentedeprrafopredeter"/>
    <w:uiPriority w:val="99"/>
    <w:semiHidden/>
    <w:unhideWhenUsed/>
    <w:qFormat/>
    <w:rPr>
      <w:color w:val="605E5C"/>
      <w:shd w:val="clear" w:color="auto" w:fill="E1DFDD"/>
    </w:rPr>
  </w:style>
  <w:style w:type="paragraph" w:customStyle="1" w:styleId="Default">
    <w:name w:val="Default"/>
    <w:rsid w:val="00D478BE"/>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nthonyfernandez@pucmm.edu.do" TargetMode="External"/><Relationship Id="rId13" Type="http://schemas.openxmlformats.org/officeDocument/2006/relationships/hyperlink" Target="http://digepisalud.gob.do/docs/Analisis%20de%20Situacion/Analisis%20de%20Situacion%20de%20Salud/Borrador%20Guia%20ASIS%20dor2013.pdf" TargetMode="External"/><Relationship Id="rId18" Type="http://schemas.openxmlformats.org/officeDocument/2006/relationships/hyperlink" Target="https://www.clinicalkey.com/student/content/toc/3-s2.0-C20140012877"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ctb.ku.edu/es" TargetMode="External"/><Relationship Id="rId7" Type="http://schemas.openxmlformats.org/officeDocument/2006/relationships/hyperlink" Target="mailto:m.gil@ce.pucmm.edu.do" TargetMode="External"/><Relationship Id="rId12" Type="http://schemas.openxmlformats.org/officeDocument/2006/relationships/hyperlink" Target="http://scielo.sld.cu/scielo.php?script=sci_arttext&amp;pid=S0864-21252006000300002" TargetMode="External"/><Relationship Id="rId17" Type="http://schemas.openxmlformats.org/officeDocument/2006/relationships/image" Target="media/image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C:\Users\jrsagredo\AppData\Local\Packages\microsoft.windowscommunicationsapps_8wekyb3d8bbwe\LocalState\Files\S0\4\Plan%20de%20Mejora%20de%20Salud%20Comunitario%20Virtual.%5b51323%5d.pdf" TargetMode="External"/><Relationship Id="rId20" Type="http://schemas.openxmlformats.org/officeDocument/2006/relationships/hyperlink" Target="https://www.clinicalkey.com/student/content/toc/3-s2.0-C20160021939"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repositorio.msp.gob.do/bitstream/handle/123456789/1208/GuiaelaboracionCroquis2008.pdf?sequence=1&amp;isAllowed=y"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ctb.ku.edu/es/tabla-de-contenidos/vision-general/modelo-de-cambio-y-mejora-comunitaria/comunidad-accion-guia/principal" TargetMode="External"/><Relationship Id="rId23" Type="http://schemas.openxmlformats.org/officeDocument/2006/relationships/hyperlink" Target="http://digepisalud.gob.do/docs/Analisis%20de%20Situacion/Analisis%20de%20Situacion%20de%20Salud/Borrador%20Guia%20ASIS%20dor2013.pdf" TargetMode="External"/><Relationship Id="rId28" Type="http://schemas.openxmlformats.org/officeDocument/2006/relationships/theme" Target="theme/theme1.xml"/><Relationship Id="rId10" Type="http://schemas.openxmlformats.org/officeDocument/2006/relationships/hyperlink" Target="https://repositorio.msp.gob.do/handle/123456789/1272" TargetMode="External"/><Relationship Id="rId19" Type="http://schemas.openxmlformats.org/officeDocument/2006/relationships/hyperlink" Target="https://ctb.ku.edu/es/tabla-de-contenidos" TargetMode="External"/><Relationship Id="rId4" Type="http://schemas.openxmlformats.org/officeDocument/2006/relationships/webSettings" Target="webSettings.xml"/><Relationship Id="rId9" Type="http://schemas.openxmlformats.org/officeDocument/2006/relationships/hyperlink" Target="https://www.clinicalkey.com/student/content/book/3-s2.0-B9788490229347000030" TargetMode="External"/><Relationship Id="rId14" Type="http://schemas.openxmlformats.org/officeDocument/2006/relationships/hyperlink" Target="http://scielo.sld.cu/scielo.php?script=sci_arttext&amp;pid=S0864-21252006000300002" TargetMode="External"/><Relationship Id="rId22" Type="http://schemas.openxmlformats.org/officeDocument/2006/relationships/hyperlink" Target="http://scielo.sld.cu/scielo.php?script=sci_arttext&amp;pid=S0864-21252006000300002"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FC897D-6F4A-439F-B83C-57B292603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16</Pages>
  <Words>3958</Words>
  <Characters>22564</Characters>
  <Application>Microsoft Office Word</Application>
  <DocSecurity>0</DocSecurity>
  <Lines>188</Lines>
  <Paragraphs>52</Paragraphs>
  <ScaleCrop>false</ScaleCrop>
  <Company/>
  <LinksUpToDate>false</LinksUpToDate>
  <CharactersWithSpaces>26470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Ronald Capellán Céspedes</dc:creator>
  <cp:lastModifiedBy>Dra. Yokasta R. Germosén Almonte</cp:lastModifiedBy>
  <cp:revision>67</cp:revision>
  <cp:lastPrinted>2021-02-16T16:07:00Z</cp:lastPrinted>
  <dcterms:created xsi:type="dcterms:W3CDTF">2022-01-07T01:58:00Z</dcterms:created>
  <dcterms:modified xsi:type="dcterms:W3CDTF">2024-01-12T04:19:00Z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3790DC48C5DB4E20872828EEB1AAB4A5_13</vt:lpwstr>
  </property>
</Properties>
</file>